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Mississippi Minor (Child) Power of Attorney Form</w:t>
      </w:r>
    </w:p>
    <w:p>
      <w:pPr>
        <w:jc w:val="center"/>
      </w:pPr>
    </w:p>
    <w:p>
      <w:pPr>
        <w:jc w:val="center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For the Minor named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born on 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day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(Hereinafter known as the ‘Minor’)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 xml:space="preserve"> Parent or </w:t>
      </w:r>
      <w:r>
        <w:rPr>
          <w:rFonts w:ascii="Times New Roman" w:hAnsi="Times New Roman" w:eastAsia="Times New Roman" w:cs="Times New Roman"/>
          <w:sz w:val="24"/>
        </w:rPr>
        <w:t xml:space="preserve"> Court Appointed Guardian</w:t>
      </w:r>
      <w:r>
        <w:rPr>
          <w:rFonts w:ascii="Times New Roman" w:hAnsi="Times New Roman" w:eastAsia="Times New Roman" w:cs="Times New Roman"/>
          <w:sz w:val="24"/>
        </w:rPr>
        <w:t xml:space="preserve"> with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a street address of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City of </w:t>
      </w:r>
      <w:r>
        <w:rPr>
          <w:rFonts w:ascii="Times New Roman" w:hAnsi="Times New Roman" w:eastAsia="Times New Roman" w:cs="Times New Roman"/>
          <w:sz w:val="24"/>
        </w:rPr>
        <w:t>[CITY]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State of </w:t>
      </w:r>
      <w:r>
        <w:rPr>
          <w:rFonts w:ascii="Times New Roman" w:hAnsi="Times New Roman" w:eastAsia="Times New Roman" w:cs="Times New Roman"/>
          <w:sz w:val="24"/>
        </w:rPr>
        <w:t>[STATE]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(</w:t>
      </w:r>
      <w:r>
        <w:rPr>
          <w:rFonts w:ascii="Times New Roman" w:hAnsi="Times New Roman" w:eastAsia="Times New Roman" w:cs="Times New Roman"/>
          <w:sz w:val="24"/>
        </w:rPr>
        <w:t>if co-guardian/parent exists</w:t>
      </w:r>
      <w:r>
        <w:rPr>
          <w:rFonts w:ascii="Times New Roman" w:hAnsi="Times New Roman" w:eastAsia="Times New Roman" w:cs="Times New Roman"/>
          <w:sz w:val="24"/>
        </w:rPr>
        <w:t xml:space="preserve">)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And 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the </w:t>
      </w:r>
      <w:r>
        <w:rPr>
          <w:rFonts w:ascii="Times New Roman" w:hAnsi="Times New Roman" w:eastAsia="Times New Roman" w:cs="Times New Roman"/>
          <w:sz w:val="24"/>
        </w:rPr>
        <w:t xml:space="preserve"> Parent or </w:t>
      </w:r>
      <w:r>
        <w:rPr>
          <w:rFonts w:ascii="Times New Roman" w:hAnsi="Times New Roman" w:eastAsia="Times New Roman" w:cs="Times New Roman"/>
          <w:sz w:val="24"/>
        </w:rPr>
        <w:t xml:space="preserve"> Court Appointed Guardian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with a street address of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City of </w:t>
      </w:r>
      <w:r>
        <w:rPr>
          <w:rFonts w:ascii="Times New Roman" w:hAnsi="Times New Roman" w:eastAsia="Times New Roman" w:cs="Times New Roman"/>
          <w:sz w:val="24"/>
        </w:rPr>
        <w:t>[CITY]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State of </w:t>
      </w:r>
      <w:r>
        <w:rPr>
          <w:rFonts w:ascii="Times New Roman" w:hAnsi="Times New Roman" w:eastAsia="Times New Roman" w:cs="Times New Roman"/>
          <w:sz w:val="24"/>
        </w:rPr>
        <w:t>[STATE]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I/We hereby appoint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as the </w:t>
      </w:r>
      <w:r>
        <w:rPr>
          <w:rFonts w:ascii="Times New Roman" w:hAnsi="Times New Roman" w:eastAsia="Times New Roman" w:cs="Times New Roman"/>
          <w:sz w:val="24"/>
        </w:rPr>
        <w:t>Attorney-in-Fact</w:t>
      </w:r>
      <w:r>
        <w:rPr>
          <w:rFonts w:ascii="Times New Roman" w:hAnsi="Times New Roman" w:eastAsia="Times New Roman" w:cs="Times New Roman"/>
          <w:sz w:val="24"/>
        </w:rPr>
        <w:t xml:space="preserve"> for 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the Minor </w:t>
      </w:r>
      <w:r>
        <w:rPr>
          <w:rFonts w:ascii="Times New Roman" w:hAnsi="Times New Roman" w:eastAsia="Times New Roman" w:cs="Times New Roman"/>
          <w:sz w:val="24"/>
        </w:rPr>
        <w:t xml:space="preserve">who is the </w:t>
      </w:r>
      <w:r>
        <w:rPr>
          <w:rFonts w:ascii="Times New Roman" w:hAnsi="Times New Roman" w:eastAsia="Times New Roman" w:cs="Times New Roman"/>
          <w:sz w:val="24"/>
        </w:rPr>
        <w:t>[RELATIONSHIP]</w:t>
      </w:r>
      <w:r>
        <w:rPr>
          <w:rFonts w:ascii="Times New Roman" w:hAnsi="Times New Roman" w:eastAsia="Times New Roman" w:cs="Times New Roman"/>
          <w:sz w:val="24"/>
        </w:rPr>
        <w:t xml:space="preserve">(relation) with a street address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City of </w:t>
      </w:r>
      <w:r>
        <w:rPr>
          <w:rFonts w:ascii="Times New Roman" w:hAnsi="Times New Roman" w:eastAsia="Times New Roman" w:cs="Times New Roman"/>
          <w:sz w:val="24"/>
        </w:rPr>
        <w:t>[CITY]</w:t>
      </w:r>
      <w:r>
        <w:rPr>
          <w:rFonts w:ascii="Times New Roman" w:hAnsi="Times New Roman" w:eastAsia="Times New Roman" w:cs="Times New Roman"/>
          <w:sz w:val="24"/>
        </w:rPr>
        <w:t xml:space="preserve"> State of </w:t>
      </w:r>
      <w:r>
        <w:rPr>
          <w:rFonts w:ascii="Times New Roman" w:hAnsi="Times New Roman" w:eastAsia="Times New Roman" w:cs="Times New Roman"/>
          <w:sz w:val="24"/>
        </w:rPr>
        <w:t>[STATE]</w:t>
      </w:r>
      <w:r>
        <w:rPr>
          <w:rFonts w:ascii="Times New Roman" w:hAnsi="Times New Roman" w:eastAsia="Times New Roman" w:cs="Times New Roman"/>
          <w:sz w:val="24"/>
        </w:rPr>
        <w:t xml:space="preserve">. (Hereinafter referred to as the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‘</w:t>
      </w:r>
      <w:r>
        <w:rPr>
          <w:rFonts w:ascii="Times New Roman" w:hAnsi="Times New Roman" w:eastAsia="Times New Roman" w:cs="Times New Roman"/>
          <w:sz w:val="24"/>
        </w:rPr>
        <w:t>Attorney-in-Fact’)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I/We delegate to the </w:t>
      </w:r>
      <w:r>
        <w:rPr>
          <w:rFonts w:ascii="Times New Roman" w:hAnsi="Times New Roman" w:eastAsia="Times New Roman" w:cs="Times New Roman"/>
          <w:sz w:val="24"/>
        </w:rPr>
        <w:t>Attorney-in-Fact</w:t>
      </w:r>
      <w:r>
        <w:rPr>
          <w:rFonts w:ascii="Times New Roman" w:hAnsi="Times New Roman" w:eastAsia="Times New Roman" w:cs="Times New Roman"/>
          <w:sz w:val="24"/>
        </w:rPr>
        <w:t xml:space="preserve"> the powers of: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(Initial and Check)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All authority that I have as the minor’s parent/guardian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legal under the State of </w:t>
      </w:r>
      <w:r>
        <w:rPr>
          <w:rFonts w:ascii="Times New Roman" w:hAnsi="Times New Roman" w:eastAsia="Times New Roman" w:cs="Times New Roman"/>
          <w:sz w:val="24"/>
        </w:rPr>
        <w:t>Mississippi.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Only the authority to </w:t>
      </w:r>
      <w:r>
        <w:rPr>
          <w:rFonts w:ascii="Times New Roman" w:hAnsi="Times New Roman" w:eastAsia="Times New Roman" w:cs="Times New Roman"/>
          <w:sz w:val="24"/>
        </w:rPr>
        <w:t>[DETAILS]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power of attorney document shall commence on 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and end on: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(Initial and Check)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In the event of my disability.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In the event of my death.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This document can be terminated at anytime by completing a revocation or by creating a new minor power of attorney form.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power of attorney shall be governed under the laws in the State of </w:t>
      </w:r>
      <w:r>
        <w:rPr>
          <w:rFonts w:ascii="Times New Roman" w:hAnsi="Times New Roman" w:eastAsia="Times New Roman" w:cs="Times New Roman"/>
          <w:sz w:val="24"/>
        </w:rPr>
        <w:t>Mississippi and this terminates any prior written form.</w:t>
      </w:r>
    </w:p>
    <w:p>
      <w:pPr>
        <w:ind w:firstLine="720"/>
      </w:pP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Parent/Court Appointed Guardian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Parent/Court Appointed Guardian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line="20" w:lineRule="exact"/>
      </w:pPr>
    </w:p>
    <w:p>
      <w:pPr>
        <w:spacing w:before="1" w:after="0"/>
      </w:pPr>
    </w:p>
    <w:p>
      <w:pPr>
        <w:spacing w:before="71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Acceptance by Attorney-in-Fact</w:t>
      </w:r>
    </w:p>
    <w:p>
      <w:pPr>
        <w:spacing w:before="60" w:after="0"/>
      </w:pPr>
      <w:r>
        <w:rPr>
          <w:rFonts w:ascii="Times New Roman" w:hAnsi="Times New Roman" w:eastAsia="Times New Roman" w:cs="Times New Roman"/>
          <w:sz w:val="24"/>
        </w:rPr>
        <w:t>The undersigned Attorney-in-Fact acknowledges and executes this Power of Attorney, and by such execution does hereby affirm that I: (A) accept the appointment; (B) understand the duties under the Power of Attorney and under the law.</w:t>
      </w: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Attorney-in-Fact’s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>
        <w:spacing w:before="71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Affirmation by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Witness 1</w:t>
      </w:r>
    </w:p>
    <w:p>
      <w:pPr>
        <w:spacing w:before="3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witnessed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execution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by the Parent/Court Appointed Guardian(s), and I affirm that the Parent/Court Appointed Guardian(s) appeared to me to be of sound mind, was not under duress, and the Parent/Court Appointed Guardian(s) affirmed to me that he/she was aware of the 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and signed it freely and voluntarily.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Witness 1 Signature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>
        <w:spacing w:before="71" w:after="0"/>
        <w:jc w:val="center"/>
      </w:pPr>
    </w:p>
    <w:p>
      <w:pPr>
        <w:spacing w:before="71" w:after="0"/>
        <w:jc w:val="center"/>
      </w:pPr>
    </w:p>
    <w:p>
      <w:pPr>
        <w:spacing w:before="71" w:after="0"/>
        <w:jc w:val="center"/>
      </w:pPr>
    </w:p>
    <w:p>
      <w:pPr>
        <w:spacing w:before="71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Affirmation by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Witness 2</w:t>
      </w:r>
    </w:p>
    <w:p>
      <w:pPr>
        <w:spacing w:before="3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witnessed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execution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by the Parent/Court Appointed Guardian(s), and I affirm that the Parent/Court Appointed Guardian(s) appeared to me to be of sound mind, was not under duress, and the Parent/Court Appointed Guardian(s) affirmed to me that he/she was aware of the 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and signed it freely and voluntarily.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Witness 2 Signature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>
        <w:jc w:val="center"/>
      </w:pPr>
    </w:p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 Acknowledgement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State of </w:t>
      </w:r>
      <w:r>
        <w:rPr>
          <w:rFonts w:ascii="Times New Roman" w:hAnsi="Times New Roman" w:eastAsia="Times New Roman" w:cs="Times New Roman"/>
          <w:sz w:val="24"/>
        </w:rPr>
        <w:t>[STATE]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 xml:space="preserve"> County, ss. 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On 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before me appeared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 the Parent(s)/Court Appointed Guardian(s) who proved to me through government issued photo identification to be the above-named person(s), in my presence executed foregoing instrument and acknowledged that (s)he executed the same as his/her free act and deed.</w:t>
      </w:r>
    </w:p>
    <w:p>
      <w:pPr/>
      <w:r>
        <w:rPr>
          <w:rFonts w:ascii="Times New Roman" w:hAnsi="Times New Roman" w:eastAsia="Times New Roman" w:cs="Times New Roman"/>
          <w:sz w:val="24"/>
        </w:rPr>
        <w:tab/>
        <w:tab/>
        <w:tab/>
        <w:tab/>
        <w:tab/>
      </w:r>
    </w:p>
    <w:p>
      <w:pPr/>
      <w:r>
        <w:rPr>
          <w:rFonts w:ascii="Times New Roman" w:hAnsi="Times New Roman" w:eastAsia="Times New Roman" w:cs="Times New Roman"/>
          <w:sz w:val="24"/>
        </w:rPr>
        <w:t>_________________________________________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Notary Public</w:t>
        <w:tab/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Name: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My Commission Expires: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71" w:after="0"/>
      </w:pPr>
    </w:p>
    <w:p>
      <w:pPr>
        <w:spacing w:before="71" w:after="0"/>
        <w:jc w:val="center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