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MONTANA STATUTORY FORM POWER OF ATTORNEY</w:t>
      </w: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Uniform Power of Attorney Act, Title 72, chapter 31, part 3.</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 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continue until you die or revoke the power of attorney or the agent resigns or is unable to act for you.</w:t>
      </w:r>
    </w:p>
    <w:p>
      <w:pPr/>
    </w:p>
    <w:p>
      <w:pPr/>
      <w:r>
        <w:rPr>
          <w:rFonts w:ascii="Times New Roman" w:hAnsi="Times New Roman" w:eastAsia="Times New Roman" w:cs="Times New Roman"/>
          <w:sz w:val="24"/>
        </w:rPr>
        <w:t>Your agent is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sz w:val="24"/>
        </w:rPr>
        <w:t>This power of attorney becomes effective immediately unless you state otherwise in the Special Instructions.</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jc w:val="center"/>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(Name of Principal),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Agent's Telephone Number: </w:t>
      </w:r>
      <w:r>
        <w:rPr>
          <w:rFonts w:ascii="Times New Roman" w:hAnsi="Times New Roman" w:eastAsia="Times New Roman" w:cs="Times New Roman"/>
          <w:sz w:val="24"/>
        </w:rPr>
        <w:t>[NUMBER]</w:t>
      </w:r>
    </w:p>
    <w:p>
      <w:pPr/>
    </w:p>
    <w:p>
      <w:pPr>
        <w:jc w:val="center"/>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Successor Agent's Telephone Number: </w:t>
      </w:r>
      <w:r>
        <w:rPr>
          <w:rFonts w:ascii="Times New Roman" w:hAnsi="Times New Roman" w:eastAsia="Times New Roman" w:cs="Times New Roman"/>
          <w:sz w:val="24"/>
        </w:rPr>
        <w:t>[NUMBER]</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 xml:space="preserve">Name of Second Successor Agent: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Second Successor Agent's 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Second Successor Agent's Telephone Number: </w:t>
      </w:r>
      <w:r>
        <w:rPr>
          <w:rFonts w:ascii="Times New Roman" w:hAnsi="Times New Roman" w:eastAsia="Times New Roman" w:cs="Times New Roman"/>
          <w:sz w:val="24"/>
        </w:rPr>
        <w:t>[NUMBER]</w:t>
      </w:r>
    </w:p>
    <w:p>
      <w:pPr/>
    </w:p>
    <w:p>
      <w:pPr>
        <w:jc w:val="center"/>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 as defined in the Uniform Power of Attorney Act, Title 72, chapter 31, part 3:</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Real Property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Tangible Personal Property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Stocks and Bonds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Commodities and Options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Banks and Other Financial Institutions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Operation of Entity or Business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Insurance and Annuities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Estates, Trusts, and Other Beneficial Interests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Claims and Litigation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Personal and Family Maintenance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Benefits from Governmental Programs or Civil or Military Service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Retirement Plans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Taxes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All Preceding Subjects</w:t>
      </w:r>
    </w:p>
    <w:p>
      <w:pPr/>
    </w:p>
    <w:p>
      <w:pPr>
        <w:jc w:val="center"/>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jc w:val="center"/>
      </w:pPr>
      <w:r>
        <w:rPr>
          <w:rFonts w:ascii="Times New Roman" w:hAnsi="Times New Roman" w:eastAsia="Times New Roman" w:cs="Times New Roman"/>
          <w:b/>
          <w:sz w:val="24"/>
        </w:rPr>
        <w:t>SPECIAL INSTRUCTIONS</w:t>
      </w:r>
      <w:r>
        <w:rPr>
          <w:rFonts w:ascii="Times New Roman" w:hAnsi="Times New Roman" w:eastAsia="Times New Roman" w:cs="Times New Roman"/>
          <w:sz w:val="24"/>
        </w:rPr>
        <w:t xml:space="preserve"> (OPTIONAL)</w:t>
      </w:r>
    </w:p>
    <w:p>
      <w:pPr/>
    </w:p>
    <w:p>
      <w:pPr/>
      <w:r>
        <w:rPr>
          <w:rFonts w:ascii="Times New Roman" w:hAnsi="Times New Roman" w:eastAsia="Times New Roman" w:cs="Times New Roman"/>
          <w:sz w:val="24"/>
        </w:rPr>
        <w:t xml:space="preserve">You may give special instructions on the following lines: </w:t>
      </w:r>
    </w:p>
    <w:p>
      <w:pPr/>
    </w:p>
    <w:p>
      <w:pPr>
        <w:jc w:val="center"/>
      </w:pPr>
      <w:r>
        <w:rPr>
          <w:rFonts w:ascii="Times New Roman" w:hAnsi="Times New Roman" w:eastAsia="Times New Roman" w:cs="Times New Roman"/>
          <w:sz w:val="24"/>
        </w:rPr>
        <w:t>[INSTRUCTIONS]</w:t>
      </w:r>
    </w:p>
    <w:p>
      <w:pPr>
        <w:jc w:val="center"/>
      </w:pPr>
    </w:p>
    <w:p>
      <w:pPr>
        <w:jc w:val="center"/>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is effective immediately unless I have stated otherwise in the Special Instructions.</w:t>
      </w:r>
    </w:p>
    <w:p>
      <w:pPr/>
    </w:p>
    <w:p>
      <w:pPr>
        <w:jc w:val="center"/>
      </w:pPr>
      <w:r>
        <w:rPr>
          <w:rFonts w:ascii="Times New Roman" w:hAnsi="Times New Roman" w:eastAsia="Times New Roman" w:cs="Times New Roman"/>
          <w:b/>
          <w:sz w:val="24"/>
        </w:rPr>
        <w:t>NOMINATION OF CONSERVATOR OR GUARDIAN</w:t>
      </w:r>
      <w:r>
        <w:rPr>
          <w:rFonts w:ascii="Times New Roman" w:hAnsi="Times New Roman" w:eastAsia="Times New Roman" w:cs="Times New Roman"/>
          <w:sz w:val="24"/>
        </w:rPr>
        <w:t xml:space="preserve">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sz w:val="24"/>
        </w:rPr>
        <w:t xml:space="preserve">Name of Nominee for conservator or guardian of my estate: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Nominee's 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Nominee's Telephone Number: </w:t>
      </w:r>
      <w:r>
        <w:rPr>
          <w:rFonts w:ascii="Times New Roman" w:hAnsi="Times New Roman" w:eastAsia="Times New Roman" w:cs="Times New Roman"/>
          <w:sz w:val="24"/>
        </w:rPr>
        <w:t>[NUMBER]</w:t>
      </w:r>
    </w:p>
    <w:p>
      <w:pPr/>
    </w:p>
    <w:p>
      <w:pPr/>
      <w:r>
        <w:rPr>
          <w:rFonts w:ascii="Times New Roman" w:hAnsi="Times New Roman" w:eastAsia="Times New Roman" w:cs="Times New Roman"/>
          <w:sz w:val="24"/>
        </w:rPr>
        <w:t xml:space="preserve">Name of Nominee for guardian of my person: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Nominee's 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Nominee's Telephone Number: </w:t>
      </w:r>
      <w:r>
        <w:rPr>
          <w:rFonts w:ascii="Times New Roman" w:hAnsi="Times New Roman" w:eastAsia="Times New Roman" w:cs="Times New Roman"/>
          <w:sz w:val="24"/>
        </w:rPr>
        <w:t>[NUMBER]</w:t>
      </w:r>
    </w:p>
    <w:p>
      <w:pPr/>
    </w:p>
    <w:p>
      <w:pPr>
        <w:jc w:val="center"/>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terminated or is invalid.</w:t>
      </w:r>
    </w:p>
    <w:p>
      <w:pPr/>
    </w:p>
    <w:p>
      <w:pPr>
        <w:spacing w:before="0" w:after="0"/>
      </w:pPr>
    </w:p>
    <w:p>
      <w:pPr>
        <w:jc w:val="center"/>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Printed Name: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Your Telephone Number: </w:t>
      </w:r>
      <w:r>
        <w:rPr>
          <w:rFonts w:ascii="Times New Roman" w:hAnsi="Times New Roman" w:eastAsia="Times New Roman" w:cs="Times New Roman"/>
          <w:sz w:val="24"/>
        </w:rPr>
        <w:t>[NUMBER]</w:t>
      </w:r>
    </w:p>
    <w:p>
      <w:pP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 xml:space="preserve">This document was acknowledged before me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by </w:t>
      </w:r>
      <w:r>
        <w:rPr>
          <w:rFonts w:ascii="Times New Roman" w:hAnsi="Times New Roman" w:eastAsia="Times New Roman" w:cs="Times New Roman"/>
          <w:sz w:val="24"/>
        </w:rPr>
        <w:t>[NAME]</w:t>
      </w:r>
      <w:r>
        <w:rPr>
          <w:rFonts w:ascii="Times New Roman" w:hAnsi="Times New Roman" w:eastAsia="Times New Roman" w:cs="Times New Roman"/>
          <w:sz w:val="24"/>
        </w:rPr>
        <w:t xml:space="preserve">  (Name of Principal).</w:t>
      </w:r>
    </w:p>
    <w:p>
      <w:pPr/>
    </w:p>
    <w:p>
      <w:pPr/>
    </w:p>
    <w:p>
      <w:pPr/>
      <w:r>
        <w:rPr>
          <w:rFonts w:ascii="Times New Roman" w:hAnsi="Times New Roman" w:eastAsia="Times New Roman" w:cs="Times New Roman"/>
          <w:sz w:val="24"/>
        </w:rPr>
        <w:t xml:space="preserve">Signature of Notary: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(Seal, if any)</w:t>
      </w:r>
    </w:p>
    <w:p>
      <w:pP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document prepared by: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p>
    <w:p>
      <w:pPr/>
    </w:p>
    <w:p>
      <w:pPr>
        <w:jc w:val="center"/>
      </w:pPr>
      <w:r>
        <w:rPr>
          <w:rFonts w:ascii="Times New Roman" w:hAnsi="Times New Roman" w:eastAsia="Times New Roman" w:cs="Times New Roman"/>
          <w:b/>
          <w:sz w:val="24"/>
        </w:rPr>
        <w:t>IMPORTANT INFORMATION FOR AGENT</w:t>
      </w:r>
    </w:p>
    <w:p>
      <w:pPr/>
    </w:p>
    <w:p>
      <w:pPr>
        <w:jc w:val="center"/>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When you accept the authority granted under this power of attorney, a special legal relationship is created between you and the principal. This relationship imposes upon you legal duties that continue until you resign or the power of attorney is terminated or revoked. 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p>
    <w:p>
      <w:pPr/>
      <w:r>
        <w:rPr>
          <w:rFonts w:ascii="Times New Roman" w:hAnsi="Times New Roman" w:eastAsia="Times New Roman" w:cs="Times New Roman"/>
          <w:sz w:val="24"/>
        </w:rPr>
        <w:t>act in good faith;</w:t>
      </w:r>
    </w:p>
    <w:p>
      <w:pPr/>
    </w:p>
    <w:p>
      <w:pPr/>
      <w:r>
        <w:rPr>
          <w:rFonts w:ascii="Times New Roman" w:hAnsi="Times New Roman" w:eastAsia="Times New Roman" w:cs="Times New Roman"/>
          <w:sz w:val="24"/>
        </w:rPr>
        <w:t>do nothing beyond the authority granted in this power of attorney; and</w:t>
      </w:r>
    </w:p>
    <w:p>
      <w:pP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 (Principal's Name) by (Your Signature)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p>
    <w:p>
      <w:pPr/>
      <w:r>
        <w:rPr>
          <w:rFonts w:ascii="Times New Roman" w:hAnsi="Times New Roman" w:eastAsia="Times New Roman" w:cs="Times New Roman"/>
          <w:sz w:val="24"/>
        </w:rPr>
        <w:t>avoid conflicts that would impair your ability to act in the principal's best interest;</w:t>
      </w:r>
    </w:p>
    <w:p>
      <w:pPr/>
    </w:p>
    <w:p>
      <w:pPr/>
      <w:r>
        <w:rPr>
          <w:rFonts w:ascii="Times New Roman" w:hAnsi="Times New Roman" w:eastAsia="Times New Roman" w:cs="Times New Roman"/>
          <w:sz w:val="24"/>
        </w:rPr>
        <w:t>act with care, competence, and diligence;</w:t>
      </w:r>
    </w:p>
    <w:p>
      <w:pPr/>
    </w:p>
    <w:p>
      <w:pPr/>
      <w:r>
        <w:rPr>
          <w:rFonts w:ascii="Times New Roman" w:hAnsi="Times New Roman" w:eastAsia="Times New Roman" w:cs="Times New Roman"/>
          <w:sz w:val="24"/>
        </w:rPr>
        <w:t>keep a record of all receipts, disbursements, and transactions made on behalf of the principal;</w:t>
      </w:r>
    </w:p>
    <w:p>
      <w:pPr/>
    </w:p>
    <w:p>
      <w:pPr/>
      <w:r>
        <w:rPr>
          <w:rFonts w:ascii="Times New Roman" w:hAnsi="Times New Roman" w:eastAsia="Times New Roman" w:cs="Times New Roman"/>
          <w:sz w:val="24"/>
        </w:rPr>
        <w:t>cooperate with any person that has authority to make health care decisions for the principal to do what you know the principal reasonably expects or, if you do not know the principal's expectations, to act in the principal's best interest; and</w:t>
      </w:r>
    </w:p>
    <w:p>
      <w:pP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jc w:val="center"/>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p>
    <w:p>
      <w:pPr/>
      <w:r>
        <w:rPr>
          <w:rFonts w:ascii="Times New Roman" w:hAnsi="Times New Roman" w:eastAsia="Times New Roman" w:cs="Times New Roman"/>
          <w:sz w:val="24"/>
        </w:rPr>
        <w:t>the principal's revocation of the power of attorney or your authority;</w:t>
      </w:r>
    </w:p>
    <w:p>
      <w:pPr/>
    </w:p>
    <w:p>
      <w:pPr/>
      <w:r>
        <w:rPr>
          <w:rFonts w:ascii="Times New Roman" w:hAnsi="Times New Roman" w:eastAsia="Times New Roman" w:cs="Times New Roman"/>
          <w:sz w:val="24"/>
        </w:rPr>
        <w:t>the occurrence of a termination event stated in the power of attorney;</w:t>
      </w:r>
    </w:p>
    <w:p>
      <w:pPr/>
    </w:p>
    <w:p>
      <w:pPr/>
      <w:r>
        <w:rPr>
          <w:rFonts w:ascii="Times New Roman" w:hAnsi="Times New Roman" w:eastAsia="Times New Roman" w:cs="Times New Roman"/>
          <w:sz w:val="24"/>
        </w:rPr>
        <w:t>the purpose of the power of attorney is fully accomplished; or</w:t>
      </w:r>
    </w:p>
    <w:p>
      <w:pPr/>
    </w:p>
    <w:p>
      <w:pPr/>
      <w:r>
        <w:rPr>
          <w:rFonts w:ascii="Times New Roman" w:hAnsi="Times New Roman" w:eastAsia="Times New Roman" w:cs="Times New Roman"/>
          <w:sz w:val="24"/>
        </w:rPr>
        <w:t>if you are married to the principal, a legal action is filed with a court to end your marriage, or for your legal separation, unless the Special Instructions in this power of attorney state that such an action will not terminate your authority.</w:t>
      </w:r>
    </w:p>
    <w:p>
      <w:pPr/>
    </w:p>
    <w:p>
      <w:pPr>
        <w:jc w:val="center"/>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the Uniform Power of Attorney Act, Title 72, chapter 31, part 3. If you violate the Uniform Power of Attorney Act, Title 72, chapter 31, part 3, or act outside the authority granted, you may be liable for any damages caused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