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for Withdrawal of Action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PLAINTIFF [PLAINTIFF NAME]'S MOTION FOR WITHDRAWAL OF ACTION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 hereby moves the court under Conn. Gen. Stat. § 52-80 for permission to voluntarily withdraw this action without prejudice or costs.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Under Conn. Gen. Stat. § 52-80, after the commencement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on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issue of fact in any action, the plaintiff may withdraw the action by leave of the court for cause shown. In this case, [summarize procedural history of case as pertinent to motion, including commencement of hearing on fact issue].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now seeks the court's permission to withdraw this action because [set forth reason for withdrawal of action].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all these reasons, Plaintiff [plaintiff name] respectfully requests that the court grant this motion and allow plaintiff to voluntarily withdraw the action, without prejudice and without costs to any party.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Plaintiff [plaintiff name]'s Motion for Withdrawal of Action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