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Motion to Compel Arbitration and Stay Civil Action Pending Arbitration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val="0"/>
          <w:sz w:val="24"/>
        </w:rPr>
        <w:t>STATE OF MICHIGAN</w:t>
      </w:r>
    </w:p>
    <w:p>
      <w:pPr>
        <w:keepNext w:val="0"/>
        <w:spacing w:before="200" w:after="0" w:line="260" w:lineRule="exact"/>
        <w:ind w:left="360" w:right="0" w:firstLine="0"/>
        <w:jc w:val="center"/>
      </w:pPr>
      <w:r>
        <w:rPr>
          <w:rFonts w:ascii="Times New Roman" w:hAnsi="Times New Roman" w:eastAsia="Times New Roman" w:cs="Times New Roman"/>
          <w:b w:val="0"/>
          <w:sz w:val="24"/>
        </w:rPr>
        <w:t>[county name] COUNTY CIRCUIT COURT</w:t>
      </w:r>
    </w:p>
    <w:p>
      <w:pPr>
        <w:keepNext w:val="0"/>
        <w:spacing w:before="120" w:after="0" w:line="260" w:lineRule="exact"/>
        <w:ind w:left="360" w:right="0" w:firstLine="0"/>
        <w:jc w:val="left"/>
      </w:pPr>
      <w:r>
        <w:rPr>
          <w:rFonts w:ascii="Times New Roman" w:hAnsi="Times New Roman" w:eastAsia="Times New Roman" w:cs="Times New Roman"/>
          <w:b w:val="0"/>
          <w:sz w:val="24"/>
        </w:rPr>
        <w:t>DEFENDANT'S MOTION TO COMPEL ARBITRATION AND STAY CIVIL ACTION</w:t>
      </w:r>
    </w:p>
    <w:p>
      <w:pPr>
        <w:keepNext w:val="0"/>
        <w:spacing w:before="200" w:after="0" w:line="260" w:lineRule="exact"/>
        <w:ind w:left="720" w:right="0" w:firstLine="0"/>
        <w:jc w:val="both"/>
      </w:pPr>
      <w:r>
        <w:rPr>
          <w:rFonts w:ascii="Times New Roman" w:hAnsi="Times New Roman" w:eastAsia="Times New Roman" w:cs="Times New Roman"/>
          <w:b w:val="0"/>
          <w:sz w:val="24"/>
        </w:rPr>
        <w:t>NOW COMES Defendant and in support of [his or her or its] Motion to Compel Arbitration and Stay Civil Action pursuant to MCL § 691.1687 states as follows:</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All of the claims raised in this action are subject to the parties' agreement to arbitrate, executed on [date of agreement].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agreement is attached to the accompanying affidavit of [affiant name].</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Plaintiff has refused to arbitrate these claims. Specifically, [describe manner of refusal, e.g., Plaintiff has refused to nominate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arbitrator, as required by Paragraph 3 of the arbitration agreement, and instead has filed this civil action].</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motion is based on the pleadings filed in this action, the accompanying affidavit of [affiant name] and arbitration agreement, the accompanying brief, and the court's file and record of this action.</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undersigned counsel for Defendant certifies that [he or she] has made personal contact with counsel for Plaintiff on [contact date], requesting concurrence in the relief sought by this motion, and that concurrence has been denied.</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WHEREFORE, for the reasons stated above, Defendant moves this court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order under MCL § 691.1687 directing the parties to arbitrate the claims asserted in this action, and staying all judicial proceedings in this action pending the hearing of this motion. Defendant further requests that, if the motion is granted, all judicial proceedings in this action be further stayed pending resolution of the arbitration proceeding.</w:t>
      </w:r>
    </w:p>
    <w:p>
      <w:pPr>
        <w:keepNext w:val="0"/>
        <w:spacing w:before="200" w:after="0" w:line="260" w:lineRule="exact"/>
        <w:ind w:left="360" w:right="0" w:firstLine="0"/>
        <w:jc w:val="both"/>
      </w:pPr>
      <w:r>
        <w:rPr>
          <w:rFonts w:ascii="Times New Roman" w:hAnsi="Times New Roman" w:eastAsia="Times New Roman" w:cs="Times New Roman"/>
          <w:b w:val="0"/>
          <w:sz w:val="24"/>
        </w:rPr>
        <w:t>Date: [motion date]</w:t>
      </w:r>
    </w:p>
    <w:p>
      <w:pPr>
        <w:keepNext w:val="0"/>
        <w:spacing w:before="120" w:after="0" w:line="260" w:lineRule="exact"/>
        <w:ind w:left="360" w:right="0" w:firstLine="0"/>
        <w:jc w:val="left"/>
      </w:pPr>
      <w:r>
        <w:rPr>
          <w:rFonts w:ascii="Times New Roman" w:hAnsi="Times New Roman" w:eastAsia="Times New Roman" w:cs="Times New Roman"/>
          <w:b w:val="0"/>
          <w:sz w:val="24"/>
        </w:rPr>
        <w:t>[law firm name if any]</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 (attorney signature)</w:t>
      </w:r>
    </w:p>
    <w:p>
      <w:pPr>
        <w:keepNext w:val="0"/>
        <w:spacing w:before="120" w:after="0" w:line="260" w:lineRule="exact"/>
        <w:ind w:left="360" w:right="0" w:firstLine="0"/>
        <w:jc w:val="left"/>
      </w:pPr>
      <w:r>
        <w:rPr>
          <w:rFonts w:ascii="Times New Roman" w:hAnsi="Times New Roman" w:eastAsia="Times New Roman" w:cs="Times New Roman"/>
          <w:b w:val="0"/>
          <w:sz w:val="24"/>
        </w:rPr>
        <w:t>[attorney typed name]</w:t>
      </w:r>
    </w:p>
    <w:p>
      <w:pPr>
        <w:keepNext w:val="0"/>
        <w:spacing w:before="120" w:after="0" w:line="260" w:lineRule="exact"/>
        <w:ind w:left="360" w:right="0" w:firstLine="0"/>
        <w:jc w:val="left"/>
      </w:pPr>
      <w:r>
        <w:rPr>
          <w:rFonts w:ascii="Times New Roman" w:hAnsi="Times New Roman" w:eastAsia="Times New Roman" w:cs="Times New Roman"/>
          <w:b w:val="0"/>
          <w:sz w:val="24"/>
        </w:rPr>
        <w:t>Attorney for Defendant [defendant name]</w:t>
      </w:r>
    </w:p>
    <w:p>
      <w:pPr>
        <w:keepNext w:val="0"/>
        <w:spacing w:before="120" w:after="0" w:line="260" w:lineRule="exact"/>
        <w:ind w:left="360" w:right="0" w:firstLine="0"/>
        <w:jc w:val="left"/>
      </w:pPr>
      <w:r>
        <w:rPr>
          <w:rFonts w:ascii="Times New Roman" w:hAnsi="Times New Roman" w:eastAsia="Times New Roman" w:cs="Times New Roman"/>
          <w:b w:val="0"/>
          <w:sz w:val="24"/>
        </w:rPr>
        <w:t>BRIEF</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[Add supporting brief; see MCR 2.119(</w:t>
      </w:r>
      <w:r>
        <w:rPr>
          <w:rFonts w:ascii="Times New Roman" w:hAnsi="Times New Roman" w:eastAsia="Times New Roman" w:cs="Times New Roman"/>
          <w:b/>
          <w:sz w:val="24"/>
        </w:rPr>
        <w:t>A</w:t>
      </w:r>
      <w:r>
        <w:rPr>
          <w:rFonts w:ascii="Times New Roman" w:hAnsi="Times New Roman" w:eastAsia="Times New Roman" w:cs="Times New Roman"/>
          <w:b w:val="0"/>
          <w:sz w:val="24"/>
        </w:rPr>
        <w:t>)(2)]</w:t>
      </w:r>
    </w:p>
    <w:p>
      <w:pPr>
        <w:keepNext w:val="0"/>
        <w:spacing w:before="200" w:after="0" w:line="260" w:lineRule="exact"/>
        <w:ind w:left="360" w:right="0" w:firstLine="0"/>
        <w:jc w:val="both"/>
      </w:pPr>
      <w:r>
        <w:rPr>
          <w:rFonts w:ascii="Times New Roman" w:hAnsi="Times New Roman" w:eastAsia="Times New Roman" w:cs="Times New Roman"/>
          <w:b w:val="0"/>
          <w:sz w:val="24"/>
        </w:rPr>
        <w:t>[Attach supporting affidavit; see MCR 2.003(C)]</w:t>
      </w:r>
    </w:p>
    <w:p>
      <w:pPr>
        <w:keepNext w:val="0"/>
        <w:spacing w:before="120" w:after="0" w:line="260" w:lineRule="exact"/>
        <w:ind w:left="360" w:right="0" w:firstLine="0"/>
        <w:jc w:val="left"/>
      </w:pPr>
      <w:r>
        <w:rPr>
          <w:rFonts w:ascii="Times New Roman" w:hAnsi="Times New Roman" w:eastAsia="Times New Roman" w:cs="Times New Roman"/>
          <w:b w:val="0"/>
          <w:sz w:val="24"/>
        </w:rPr>
        <w:t>NOTICE OF HEARING</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[Add notice of hearing; see MCR 2.119(</w:t>
      </w:r>
      <w:r>
        <w:rPr>
          <w:rFonts w:ascii="Times New Roman" w:hAnsi="Times New Roman" w:eastAsia="Times New Roman" w:cs="Times New Roman"/>
          <w:b/>
          <w:sz w:val="24"/>
        </w:rPr>
        <w:t>A</w:t>
      </w:r>
      <w:r>
        <w:rPr>
          <w:rFonts w:ascii="Times New Roman" w:hAnsi="Times New Roman" w:eastAsia="Times New Roman" w:cs="Times New Roman"/>
          <w:b w:val="0"/>
          <w:sz w:val="24"/>
        </w:rPr>
        <w:t>)(2)]</w:t>
      </w:r>
    </w:p>
    <w:p>
      <w:pPr>
        <w:keepNext w:val="0"/>
        <w:spacing w:before="120" w:after="0" w:line="260" w:lineRule="exact"/>
        <w:ind w:left="360" w:right="0" w:firstLine="0"/>
        <w:jc w:val="left"/>
      </w:pPr>
      <w:r>
        <w:rPr>
          <w:rFonts w:ascii="Times New Roman" w:hAnsi="Times New Roman" w:eastAsia="Times New Roman" w:cs="Times New Roman"/>
          <w:b w:val="0"/>
          <w:sz w:val="24"/>
        </w:rPr>
        <w:t>PROOF OF SERVICE</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[Name of person serving motion] states that on [date of service], [he or she] served [name of opposing counsel], opposing counsel, with the above documents via [method of service].</w:t>
      </w:r>
    </w:p>
    <w:p>
      <w:pPr>
        <w:keepNext w:val="0"/>
        <w:spacing w:before="200" w:after="0" w:line="260" w:lineRule="exact"/>
        <w:ind w:left="360" w:right="0" w:firstLine="0"/>
        <w:jc w:val="both"/>
      </w:pPr>
      <w:r>
        <w:rPr>
          <w:rFonts w:ascii="Times New Roman" w:hAnsi="Times New Roman" w:eastAsia="Times New Roman" w:cs="Times New Roman"/>
          <w:b w:val="0"/>
          <w:sz w:val="24"/>
        </w:rPr>
        <w:t>I declare under the penalty of perjury that the above statements are true to the best of my knowledge, information, and belief.</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person serving motion)</w:t>
      </w:r>
    </w:p>
    <w:p>
      <w:pPr>
        <w:keepNext w:val="0"/>
        <w:spacing w:before="120" w:after="0" w:line="260" w:lineRule="exact"/>
        <w:ind w:left="720" w:right="0" w:firstLine="0"/>
        <w:jc w:val="left"/>
      </w:pPr>
      <w:r>
        <w:rPr>
          <w:rFonts w:ascii="Times New Roman" w:hAnsi="Times New Roman" w:eastAsia="Times New Roman" w:cs="Times New Roman"/>
          <w:b w:val="0"/>
          <w:sz w:val="24"/>
        </w:rPr>
        <w:t>[typed name of person serving motion]</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