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Newborns' and Mothers' Health Protection Act Notice</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Statement of Rights Under the Newborns' and Mothers' Health Protection Act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Under federal law, group health plans and health insurance issuers offering group health insurance coverage generally may not restrict benefits for any hospital length of stay in connection with childbirth for the mother or newborn child to less than 48 hours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vaginal delivery, or less than 96 hours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delivery by cesarean section. However, the plan or issuer may pay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shorter stay if the attending provider (e.g., your physician, nurse midwife, or physician assistant), after consultation with the mother, discharges the mother or newborn earlier.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Also, under federal law, plans and issuers may not set the level of benefits or out-of-pocket costs so that any later portion of the 48-hour (or 96-hour) stay is treated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less favorable to the mother or newborn than any earlier portion of the stay.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addition,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or issuer may not, under federal law, require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or other health care provider obtain authorization for prescribing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length of stay of up to 48 hours (or 96 hours). However, to use certain providers or facilities, or to reduce your out-of-pocket costs, you may be required to obtain precertification. For information on precertification, contact your plan administrator.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