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Non-Representation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employee/nonclient]</w:t>
      </w:r>
    </w:p>
    <w:p>
      <w:pPr>
        <w:keepNext w:val="0"/>
        <w:spacing w:before="200" w:after="0" w:line="260" w:lineRule="exact"/>
        <w:ind w:left="360" w:right="0" w:firstLine="0"/>
        <w:jc w:val="both"/>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360" w:right="0" w:firstLine="0"/>
        <w:jc w:val="both"/>
      </w:pPr>
      <w:r>
        <w:rPr>
          <w:rFonts w:ascii="Times New Roman" w:hAnsi="Times New Roman" w:eastAsia="Times New Roman" w:cs="Times New Roman"/>
          <w:b w:val="0"/>
          <w:sz w:val="24"/>
        </w:rPr>
        <w:t>Re: Non-Representation in [Transaction][Litigation] Matter.</w:t>
      </w:r>
    </w:p>
    <w:p>
      <w:pPr>
        <w:keepNext w:val="0"/>
        <w:spacing w:before="200" w:after="0" w:line="260" w:lineRule="exact"/>
        <w:ind w:left="360" w:right="0" w:firstLine="0"/>
        <w:jc w:val="both"/>
      </w:pPr>
      <w:r>
        <w:rPr>
          <w:rFonts w:ascii="Times New Roman" w:hAnsi="Times New Roman" w:eastAsia="Times New Roman" w:cs="Times New Roman"/>
          <w:b w:val="0"/>
          <w:sz w:val="24"/>
        </w:rPr>
        <w:t>Dear [address to employee]:</w:t>
      </w:r>
    </w:p>
    <w:p>
      <w:pPr>
        <w:keepNext w:val="0"/>
        <w:spacing w:before="200" w:after="0" w:line="260" w:lineRule="exact"/>
        <w:ind w:left="720" w:right="0" w:firstLine="0"/>
        <w:jc w:val="both"/>
      </w:pPr>
      <w:r>
        <w:rPr>
          <w:rFonts w:ascii="Times New Roman" w:hAnsi="Times New Roman" w:eastAsia="Times New Roman" w:cs="Times New Roman"/>
          <w:b w:val="0"/>
          <w:sz w:val="24"/>
        </w:rPr>
        <w:t>This letter confirms that [I or we] informed you [I or we] will represent [name of employer] in this matter, and, therefore, will not represent or provide any legal services to you. [My or Our] decision to represent only one party in this matter is based on [my or our] ethical duty to avoid conflicts of interest as set forth under the rules of professional conduct and/or the relevant ethics opinions of the State Bar of [state] addressing representation of multiple 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letter also confirms that [I or we] strongly encourage you to promptly contact another attorney about this matter to preserve any claims or defenses you might have. You may be time-barred from pursuing such rights if you do not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[I or we] urge you again to immediately contact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concerning this matter if you have not already done so. Please note, we express no opinion about whether or to what extent you may have claims or defenses in this matter.</w:t>
      </w:r>
    </w:p>
    <w:p>
      <w:pPr>
        <w:keepNext w:val="0"/>
        <w:spacing w:before="200" w:after="0" w:line="260" w:lineRule="exact"/>
        <w:ind w:left="720" w:right="0" w:firstLine="0"/>
        <w:jc w:val="both"/>
      </w:pPr>
      <w:r>
        <w:rPr>
          <w:rFonts w:ascii="Times New Roman" w:hAnsi="Times New Roman" w:eastAsia="Times New Roman" w:cs="Times New Roman"/>
          <w:b w:val="0"/>
          <w:sz w:val="24"/>
        </w:rPr>
        <w:t>Because we are not representing you, we have not offered you any advice, nor should you consider, or rely on, anything [I or we] said during our conversations as advice in this matter. We will take no action in this matter on your behalf.</w:t>
      </w:r>
    </w:p>
    <w:p>
      <w:pPr>
        <w:keepNext w:val="0"/>
        <w:spacing w:before="120" w:after="0" w:line="260" w:lineRule="exact"/>
        <w:ind w:left="360" w:right="0" w:firstLine="0"/>
        <w:jc w:val="lef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