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Nonqualified Deferred Compensation Plan Deferral Change Election Form</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center"/>
      </w:pPr>
      <w:r>
        <w:rPr>
          <w:rFonts w:ascii="Times New Roman" w:hAnsi="Times New Roman" w:eastAsia="Times New Roman" w:cs="Times New Roman"/>
          <w:b/>
          <w:sz w:val="24"/>
        </w:rPr>
        <w:t>[NAME OF PLAN]</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CHANGE IN DEFERRAL AGREEMENT ELECTION FORM</w:t>
      </w:r>
      <w:r>
        <w:rPr>
          <w:rFonts w:ascii="Times New Roman" w:hAnsi="Times New Roman" w:eastAsia="Times New Roman" w:cs="Times New Roman"/>
          <w:sz w:val="24"/>
        </w:rPr>
        <w:br/>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By this Change in Deferral Agreement Election Form, the undersigned individual (the Participant),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Eligible Employee of the [name of plan] (the Plan) maintained by the [employer name] (the Company) or its affiliate, makes the elections noted herein, subject to and in accordance with the terms set forth in the Plan. The date the Participant timely submits this executed form to the Plan Administrator is referred to as the Election Date. Capitalized terms used in this Change in Deferral Agreement Election Form that are not defined within this form have the meaning given to them in the Plan.</w:t>
      </w:r>
    </w:p>
    <w:p>
      <w:pPr>
        <w:keepNext w:val="0"/>
        <w:spacing w:before="200" w:after="0" w:line="260" w:lineRule="exact"/>
        <w:ind w:left="720" w:right="0" w:firstLine="0"/>
        <w:jc w:val="both"/>
      </w:pPr>
      <w:r>
        <w:rPr>
          <w:rFonts w:ascii="Times New Roman" w:hAnsi="Times New Roman" w:eastAsia="Times New Roman" w:cs="Times New Roman"/>
          <w:b w:val="0"/>
          <w:sz w:val="24"/>
        </w:rPr>
        <w:t>The Participant acknowledges and agrees that he or she has made previous elections with respect to previously deferred amounts pursuant to the Deferral Agreement Election Form(s) currently in effect and attached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exhibit OR exhibits] hereto, has been provided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Plan, and hereby authorizes the Company to take all the appropriate actions to effectuate such elections, including by making any necessary withholdings and deductions from the Participant’s Compensation. The Participant understands that all elections made in this Change in Deferral Agreement Election Form under the Plan are irrevocable, except to the extent permitted by the terms of the Plan.</w:t>
      </w:r>
    </w:p>
    <w:p>
      <w:pPr>
        <w:keepNext w:val="0"/>
        <w:spacing w:before="200" w:after="0" w:line="260" w:lineRule="exact"/>
        <w:ind w:left="720" w:right="0" w:firstLine="0"/>
        <w:jc w:val="both"/>
      </w:pPr>
      <w:r>
        <w:rPr>
          <w:rFonts w:ascii="Times New Roman" w:hAnsi="Times New Roman" w:eastAsia="Times New Roman" w:cs="Times New Roman"/>
          <w:b w:val="0"/>
          <w:sz w:val="24"/>
        </w:rPr>
        <w:t>The elections made in this Change in Deferral Agreement Election Form are subject to the policies, procedures, and determinations of the Plan Administrator and will only be made to the extent they are consistent with the terms of the Plan, Code Section 409A, including Treas. Reg. §1.409A-2(b) and applicable guidance. The Plan Administrator has discretionary authority to interpret and resolve any ambiguity from the Plan and any Plan-related documentation, including this Change in Deferral Agreement Election Form.</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Deferral Election General Terms.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elections made in this Change in Deferral Agreement Election Form become irrevocable for the applicable Plan Years as of the end of the last day of the Election Period for such Plan Years, unless the Participant submits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modified form (or furnishes such other acceptable notice) to the Plan Administrator prior to the expiration of the Election Period. In general:</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Election Period shall end on the date that is 12 months prior to the initial payment date(s) specified in the Deferral Agreement Election Form(s) currently in effect and attached hereto.</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elections made in this Change in Deferral Agreement Election Form shall not become effective until the date that is 12 months following the end of the Election Period.</w:t>
      </w:r>
    </w:p>
    <w:p>
      <w:pPr>
        <w:keepNext w:val="0"/>
        <w:spacing w:before="120" w:after="0" w:line="260" w:lineRule="exact"/>
        <w:ind w:left="1080" w:right="0" w:firstLine="0"/>
        <w:jc w:val="left"/>
      </w:pPr>
      <w:r>
        <w:rPr>
          <w:rFonts w:ascii="Times New Roman" w:hAnsi="Times New Roman" w:eastAsia="Times New Roman" w:cs="Times New Roman"/>
          <w:b w:val="0"/>
          <w:sz w:val="24"/>
        </w:rPr>
        <w:t>(iii)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elections made in this Change in Deferral Agreement Election Form must provide for payment dates (or initial payment dates for installments) that are at least five years later than the scheduled times of payment (or initial payments) specified in the Deferral Agreement Election Form(s) currently in effect and attached hereto.</w:t>
      </w:r>
    </w:p>
    <w:p>
      <w:pPr>
        <w:keepNext w:val="0"/>
        <w:spacing w:before="200" w:after="0" w:line="260" w:lineRule="exact"/>
        <w:ind w:left="1080" w:right="0" w:firstLine="0"/>
        <w:jc w:val="both"/>
      </w:pPr>
      <w:r>
        <w:rPr>
          <w:rFonts w:ascii="Times New Roman" w:hAnsi="Times New Roman" w:eastAsia="Times New Roman" w:cs="Times New Roman"/>
          <w:b w:val="0"/>
          <w:sz w:val="24"/>
        </w:rPr>
        <w:t>If the Plan Administrator determines that the elections made under this Change in Deferral Agreement Election Form do not meet these conditions, such elections shall be void and shall not take effect.</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______ Change in Form of Distribution from One Lump Sum to Installment Payments.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Previously elected to receive [describe amounts deferred, e.g., amounts subject to salary deferral elections, bonus deferral elections, etc.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of such amounts) with respect to the current Plan Year and all prior Plan Years] under the terms of the Deferral Agreement Election Form(s) currently in effect and attached hereto in the form of distribution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lump sum, and I hereby change that election so that I receive my account balance under the terms of the plan in the form of distribution of installment payments as follows:</w:t>
      </w:r>
    </w:p>
    <w:p>
      <w:pPr>
        <w:keepNext w:val="0"/>
        <w:spacing w:before="200" w:after="0" w:line="260" w:lineRule="exact"/>
        <w:ind w:left="1080" w:right="0" w:firstLine="0"/>
        <w:jc w:val="both"/>
      </w:pPr>
      <w:r>
        <w:rPr>
          <w:rFonts w:ascii="Times New Roman" w:hAnsi="Times New Roman" w:eastAsia="Times New Roman" w:cs="Times New Roman"/>
          <w:b/>
          <w:sz w:val="24"/>
        </w:rPr>
        <w:t>Payment Period (circle one):</w:t>
      </w:r>
      <w:r>
        <w:rPr>
          <w:rFonts w:ascii="Times New Roman" w:hAnsi="Times New Roman" w:eastAsia="Times New Roman" w:cs="Times New Roman"/>
          <w:b w:val="0"/>
          <w:sz w:val="24"/>
        </w:rPr>
        <w:t xml:space="preserve"> 3 years, 5 years, 10 years, 15 years, 20 years</w:t>
      </w:r>
    </w:p>
    <w:p>
      <w:pPr>
        <w:keepNext w:val="0"/>
        <w:spacing w:before="200" w:after="0" w:line="260" w:lineRule="exact"/>
        <w:ind w:left="1080" w:right="0" w:firstLine="0"/>
        <w:jc w:val="both"/>
      </w:pPr>
      <w:r>
        <w:rPr>
          <w:rFonts w:ascii="Times New Roman" w:hAnsi="Times New Roman" w:eastAsia="Times New Roman" w:cs="Times New Roman"/>
          <w:b/>
          <w:sz w:val="24"/>
        </w:rPr>
        <w:t>Payment Frequency (circle one):</w:t>
      </w:r>
      <w:r>
        <w:rPr>
          <w:rFonts w:ascii="Times New Roman" w:hAnsi="Times New Roman" w:eastAsia="Times New Roman" w:cs="Times New Roman"/>
          <w:b w:val="0"/>
          <w:sz w:val="24"/>
        </w:rPr>
        <w:t xml:space="preserve"> monthly, quarterly, semi-annually, annually</w:t>
      </w:r>
    </w:p>
    <w:p>
      <w:pPr>
        <w:keepNext w:val="0"/>
        <w:spacing w:before="200" w:after="0" w:line="260" w:lineRule="exact"/>
        <w:ind w:left="1080" w:right="0" w:firstLine="0"/>
        <w:jc w:val="both"/>
      </w:pPr>
      <w:r>
        <w:rPr>
          <w:rFonts w:ascii="Times New Roman" w:hAnsi="Times New Roman" w:eastAsia="Times New Roman" w:cs="Times New Roman"/>
          <w:b w:val="0"/>
          <w:sz w:val="24"/>
        </w:rPr>
        <w:t>I understand that payment(s) will not be made until the fifth anniversary of the date(s) specified in the Deferral Agreement Election Form(s) currently in effect and attached hereto.</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______ Change in Form of Distribution from Installment Payments to One Lump Sum.</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In accordance with the Deferral Agreement Election Form(s) currently in effect and attached hereto, I previously elected to receive [describe amounts deferred, e.g., amounts subject to salary deferral elections, and/or bonus deferral elections, etc.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of such amounts) with respect to the current Plan Year and all prior Plan Years] in the form of distribution of installment payments, and I hereby change that election so that I receive such amounts in the form of distribution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lump sum. I understand that payment(s) will not be made until the fifth anniversary of the first payment date(s) specified in the Deferral Agreement Election Form(s) currently in effect and attached hereto.</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______ Change in Time of Distribution from Distribution at Attainment of Retirement Age to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Specified Date.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In accordance with the Deferral Agreement Election Form(s) currently in effect and attached hereto, I previously elected to receive [describe amounts deferred, e.g., amounts subject to salary deferral elections, and/or bonus deferral elections, etc.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of such amounts) with respect to the current Plan Year and all prior Plan Years] upon my attainment of Retirement Age, and I hereby change that election so that I receive such amounts at the following specified date: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_____________________ (enter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date that is at least 5 years following the date that the </w:t>
      </w:r>
    </w:p>
    <w:p>
      <w:pPr>
        <w:keepNext w:val="0"/>
        <w:spacing w:before="60" w:after="0" w:line="260" w:lineRule="exact"/>
        <w:ind w:left="1080" w:right="0" w:firstLine="0"/>
        <w:jc w:val="both"/>
      </w:pPr>
      <w:r>
        <w:rPr>
          <w:rFonts w:ascii="Times New Roman" w:hAnsi="Times New Roman" w:eastAsia="Times New Roman" w:cs="Times New Roman"/>
          <w:b w:val="0"/>
          <w:sz w:val="24"/>
        </w:rPr>
        <w:t>Participant attains Retirement Age)</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_____ Change in Time of Distribution from Distribution at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Specified Date to Distribution at Attainment of Retirement Age.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previously elected to receive [describe amounts deferred, e.g., amounts subject to salary deferral elections, and/or bonus deferral elections, etc.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of such amounts) with respect to the current Plan Year and all prior Plan Years] at the date(s) specified in the Deferral Agreement Election Form(s) currently in effect and attached hereto, which date(s) occur at least five years prior to the date upon which I attain Retirement Age, and I hereby change that election so that I receive such amounts when I attain Retirement Age. I understand that the election pursuant to this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will be void and of no effect with respect to any amounts with respect to which the attainment of my Retirement Age occurs less than five years following the date such amounts are scheduled to be paid under the Deferral Agreement Election Form(s) currently in effect.</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Participant’s Signature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Date (Election 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