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Intent to Enter Judgment of Non Pros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Commonwealth of Pennsylvania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IN THE COURT OF COMMON PLEAS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[NAME] COUNTY, PENNSYLVANIA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Notice of Intention to Enter Judgment 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 xml:space="preserve">Non Pros for Failure to File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Certificate of Merit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To: [Full name of party who failed to file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certificate of merit]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[c/o Name of attorney for party, if represented]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 to which notice is being sent—usually the counsel to record for plaintiff]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Pursuant to Pennsylvania Rule of Civil Procedure 1042.7, I intend to enter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judgment of non pros against you after thirty (30) days of the date of the filing of this notice if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certificate of merit is not filed as required by Rule 1042.3.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am serving this notice on behalf of [name of party].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judgment of non pros will be entered as to all claims.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counsel]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[Pennsylvania attorney identification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[Fax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Commonwealth of Pennsylvania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IN THE COURT OF COMMON PLEAS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[NAME] COUNTY, PENNSYLVANIA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CERTIFICATE OF SERVICE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 hereby certifies that, on [date],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true and correct copy of the notice of intention to file praecipe to enter judgment of non pros based upon failure to file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certificate of merit was served upon the [individuals/entities] listed below by [method of service, such as United States Regular Mail, postage prepaid].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[names and full addresses of individual/entities being served]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counsel]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[Pennsylvania attorney identification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[Fax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