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Notice to Non-Consenting Shareholders of Action Taken Without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Meeting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sz w:val="24"/>
        </w:rPr>
        <w:t>NOTICE TO NON-CONSENTING SHAREHOLDERS OF</w:t>
      </w:r>
      <w:r>
        <w:rPr>
          <w:rFonts w:ascii="Times New Roman" w:hAnsi="Times New Roman" w:eastAsia="Times New Roman" w:cs="Times New Roman"/>
          <w:b w:val="0"/>
          <w:sz w:val="24"/>
        </w:rPr>
        <w:t xml:space="preserve"> </w:t>
      </w:r>
      <w:r>
        <w:rPr>
          <w:rFonts w:ascii="Times New Roman" w:hAnsi="Times New Roman" w:eastAsia="Times New Roman" w:cs="Times New Roman"/>
          <w:sz w:val="24"/>
        </w:rPr>
        <w:br/>
      </w:r>
      <w:r>
        <w:rPr>
          <w:rFonts w:ascii="Times New Roman" w:hAnsi="Times New Roman" w:eastAsia="Times New Roman" w:cs="Times New Roman"/>
          <w:b/>
          <w:sz w:val="24"/>
        </w:rPr>
        <w:t>[COMPANY NAME]</w:t>
      </w:r>
      <w:r>
        <w:rPr>
          <w:rFonts w:ascii="Times New Roman" w:hAnsi="Times New Roman" w:eastAsia="Times New Roman" w:cs="Times New Roman"/>
          <w:b w:val="0"/>
          <w:sz w:val="24"/>
        </w:rPr>
        <w:t xml:space="preserve"> </w:t>
      </w:r>
      <w:r>
        <w:rPr>
          <w:rFonts w:ascii="Times New Roman" w:hAnsi="Times New Roman" w:eastAsia="Times New Roman" w:cs="Times New Roman"/>
          <w:sz w:val="24"/>
        </w:rPr>
        <w:br/>
      </w:r>
      <w:r>
        <w:rPr>
          <w:rFonts w:ascii="Times New Roman" w:hAnsi="Times New Roman" w:eastAsia="Times New Roman" w:cs="Times New Roman"/>
          <w:b/>
          <w:sz w:val="24"/>
        </w:rPr>
        <w:t>OF</w:t>
      </w:r>
      <w:r>
        <w:rPr>
          <w:rFonts w:ascii="Times New Roman" w:hAnsi="Times New Roman" w:eastAsia="Times New Roman" w:cs="Times New Roman"/>
          <w:b w:val="0"/>
          <w:sz w:val="24"/>
        </w:rPr>
        <w:t xml:space="preserve"> </w:t>
      </w:r>
      <w:r>
        <w:rPr>
          <w:rFonts w:ascii="Times New Roman" w:hAnsi="Times New Roman" w:eastAsia="Times New Roman" w:cs="Times New Roman"/>
          <w:sz w:val="24"/>
        </w:rPr>
        <w:br/>
      </w:r>
      <w:r>
        <w:rPr>
          <w:rFonts w:ascii="Times New Roman" w:hAnsi="Times New Roman" w:eastAsia="Times New Roman" w:cs="Times New Roman"/>
          <w:b/>
          <w:sz w:val="24"/>
        </w:rPr>
        <w:t>ACTION TAKEN BY WRITTEN CONSENT</w:t>
      </w:r>
    </w:p>
    <w:p>
      <w:pPr>
        <w:keepNext w:val="0"/>
        <w:spacing w:before="200" w:after="0" w:line="260" w:lineRule="exact"/>
        <w:ind w:left="720" w:right="0" w:firstLine="0"/>
        <w:jc w:val="both"/>
      </w:pPr>
      <w:r>
        <w:rPr>
          <w:rFonts w:ascii="Times New Roman" w:hAnsi="Times New Roman" w:eastAsia="Times New Roman" w:cs="Times New Roman"/>
          <w:b w:val="0"/>
          <w:sz w:val="24"/>
        </w:rPr>
        <w:t>Notice is hereby given to the shareholders of [Company Name] (the “Corporation”), pursuant to Section 615 of the New York Business Corporation Law (“BCL”), that, effective [date], the following actions were taken by shareholders of the Corporation holding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outstanding shares of common stock, par value [$0.001] per share of the Corporation by written consent in lieu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in accordance with Section 615 of the BCL:</w:t>
      </w:r>
    </w:p>
    <w:p>
      <w:pPr>
        <w:keepNext w:val="0"/>
        <w:spacing w:before="200" w:after="0" w:line="260" w:lineRule="exact"/>
        <w:ind w:left="720" w:right="0" w:firstLine="0"/>
        <w:jc w:val="both"/>
      </w:pPr>
      <w:r>
        <w:rPr>
          <w:rFonts w:ascii="Times New Roman" w:hAnsi="Times New Roman" w:eastAsia="Times New Roman" w:cs="Times New Roman"/>
          <w:b w:val="0"/>
          <w:sz w:val="24"/>
        </w:rPr>
        <w:t>[Describe actions taken by written consent]</w:t>
      </w:r>
    </w:p>
    <w:p>
      <w:pPr>
        <w:keepNext w:val="0"/>
        <w:spacing w:before="200" w:after="0" w:line="260" w:lineRule="exact"/>
        <w:ind w:left="720" w:right="0" w:firstLine="0"/>
        <w:jc w:val="both"/>
      </w:pPr>
      <w:r>
        <w:rPr>
          <w:rFonts w:ascii="Times New Roman" w:hAnsi="Times New Roman" w:eastAsia="Times New Roman" w:cs="Times New Roman"/>
          <w:b w:val="0"/>
          <w:sz w:val="24"/>
        </w:rPr>
        <w:t>This notice is being sent pursuant to, and shall constitute notice under, Section 615(c) of the BCL, to each shareholder from whom the Company has not received written consent for such action.</w:t>
      </w:r>
    </w:p>
    <w:p>
      <w:pPr/>
    </w:p>
    <w:p>
      <w:pPr>
        <w:keepNext w:val="0"/>
        <w:spacing w:before="200" w:after="0" w:line="260" w:lineRule="exact"/>
        <w:ind w:left="360" w:right="0" w:firstLine="0"/>
        <w:jc w:val="both"/>
      </w:pPr>
      <w:r>
        <w:rPr>
          <w:rFonts w:ascii="Times New Roman" w:hAnsi="Times New Roman" w:eastAsia="Times New Roman" w:cs="Times New Roman"/>
          <w:b w:val="0"/>
          <w:sz w:val="24"/>
        </w:rPr>
        <w:t>Dated: [________]</w:t>
      </w:r>
    </w:p>
    <w:p>
      <w:pPr>
        <w:keepNext w:val="0"/>
        <w:spacing w:before="120" w:after="0" w:line="260" w:lineRule="exact"/>
        <w:ind w:left="360" w:right="0" w:firstLine="0"/>
        <w:jc w:val="left"/>
      </w:pPr>
      <w:r>
        <w:rPr>
          <w:rFonts w:ascii="Times New Roman" w:hAnsi="Times New Roman" w:eastAsia="Times New Roman" w:cs="Times New Roman"/>
          <w:b w:val="0"/>
          <w:sz w:val="24"/>
        </w:rPr>
        <w:t>[CORPORATION]</w:t>
      </w:r>
    </w:p>
    <w:p>
      <w:pPr>
        <w:keepNext w:val="0"/>
        <w:spacing w:before="120" w:after="0" w:line="260" w:lineRule="exact"/>
        <w:ind w:left="360" w:right="0" w:firstLine="0"/>
        <w:jc w:val="left"/>
      </w:pPr>
      <w:r>
        <w:rPr>
          <w:rFonts w:ascii="Times New Roman" w:hAnsi="Times New Roman" w:eastAsia="Times New Roman" w:cs="Times New Roman"/>
          <w:b w:val="0"/>
          <w:sz w:val="24"/>
        </w:rPr>
        <w:t>By_______________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[____]</w:t>
      </w:r>
    </w:p>
    <w:p>
      <w:pPr>
        <w:keepNext w:val="0"/>
        <w:spacing w:before="120" w:after="0" w:line="260" w:lineRule="exact"/>
        <w:ind w:left="360" w:right="0" w:firstLine="0"/>
        <w:jc w:val="left"/>
      </w:pPr>
      <w:r>
        <w:rPr>
          <w:rFonts w:ascii="Times New Roman" w:hAnsi="Times New Roman" w:eastAsia="Times New Roman" w:cs="Times New Roman"/>
          <w:b w:val="0"/>
          <w:sz w:val="24"/>
        </w:rPr>
        <w:t>Title: [____]</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