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to Tenant and Demand for Possession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[Name and address of landlord]</w:t>
      </w:r>
    </w:p>
    <w:p>
      <w:pPr>
        <w:keepNext w:val="0"/>
        <w:spacing w:before="200" w:after="0" w:line="260" w:lineRule="exact"/>
        <w:ind w:left="360" w:right="0" w:firstLine="0"/>
        <w:jc w:val="both"/>
      </w:pPr>
      <w:r>
        <w:rPr>
          <w:rFonts w:ascii="Times New Roman" w:hAnsi="Times New Roman" w:eastAsia="Times New Roman" w:cs="Times New Roman"/>
          <w:b w:val="0"/>
          <w:sz w:val="24"/>
        </w:rPr>
        <w:t>DATE: [month day, 20__]</w:t>
      </w:r>
    </w:p>
    <w:p>
      <w:pPr>
        <w:keepNext w:val="0"/>
        <w:spacing w:before="200" w:after="0" w:line="260" w:lineRule="exact"/>
        <w:ind w:left="360" w:right="0" w:firstLine="0"/>
        <w:jc w:val="both"/>
      </w:pPr>
      <w:r>
        <w:rPr>
          <w:rFonts w:ascii="Times New Roman" w:hAnsi="Times New Roman" w:eastAsia="Times New Roman" w:cs="Times New Roman"/>
          <w:b w:val="0"/>
          <w:sz w:val="24"/>
        </w:rPr>
        <w:t>[Names and Addresses of Tenant/Subtenant]</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tenant/subtenant]: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[Name of tenant/subtenant] is advised that the sum of $[amount] is now due on the premises known as [premises] located at [address]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agreement dated [month day, 20__] between [name of tenant/subtenant] and [name of landlord].</w:t>
      </w:r>
    </w:p>
    <w:p>
      <w:pPr>
        <w:keepNext w:val="0"/>
        <w:spacing w:before="200" w:after="0" w:line="260" w:lineRule="exact"/>
        <w:ind w:left="360" w:right="0" w:firstLine="0"/>
        <w:jc w:val="both"/>
      </w:pPr>
      <w:r>
        <w:rPr>
          <w:rFonts w:ascii="Times New Roman" w:hAnsi="Times New Roman" w:eastAsia="Times New Roman" w:cs="Times New Roman"/>
          <w:b w:val="0"/>
          <w:sz w:val="24"/>
        </w:rPr>
        <w:t>[Name of tenant/subtenant] has [number] days (O.C.G.</w:t>
      </w:r>
      <w:r>
        <w:rPr>
          <w:rFonts w:ascii="Times New Roman" w:hAnsi="Times New Roman" w:eastAsia="Times New Roman" w:cs="Times New Roman"/>
          <w:b/>
          <w:sz w:val="24"/>
        </w:rPr>
        <w:t>A</w:t>
      </w:r>
      <w:r>
        <w:rPr>
          <w:rFonts w:ascii="Times New Roman" w:hAnsi="Times New Roman" w:eastAsia="Times New Roman" w:cs="Times New Roman"/>
          <w:b w:val="0"/>
          <w:sz w:val="24"/>
        </w:rPr>
        <w:t>. § 44-7-50) to pay all rents and other amounts due to Landlord. Should you fail to remit this amount within the time frame described above, the Landlord may take immediate legal action and reserves the right to exercise all remedies as provided for in the lease and by law.</w:t>
      </w:r>
    </w:p>
    <w:p>
      <w:pPr>
        <w:keepNext w:val="0"/>
        <w:spacing w:before="200" w:after="0" w:line="260" w:lineRule="exact"/>
        <w:ind w:left="360" w:right="0" w:firstLine="0"/>
        <w:jc w:val="both"/>
      </w:pPr>
      <w:r>
        <w:rPr>
          <w:rFonts w:ascii="Times New Roman" w:hAnsi="Times New Roman" w:eastAsia="Times New Roman" w:cs="Times New Roman"/>
          <w:b w:val="0"/>
          <w:sz w:val="24"/>
        </w:rPr>
        <w:t>If you fail to remit the amounts due in accordance with this letter, you shall have [number] days to surrender the premises to the Landlord. Demand for possession of the Property is hereby made.</w:t>
      </w:r>
    </w:p>
    <w:p>
      <w:pPr>
        <w:keepNext w:val="0"/>
        <w:spacing w:before="200" w:after="0" w:line="260" w:lineRule="exact"/>
        <w:ind w:left="360" w:right="0" w:firstLine="0"/>
        <w:jc w:val="both"/>
      </w:pPr>
      <w:r>
        <w:rPr>
          <w:rFonts w:ascii="Times New Roman" w:hAnsi="Times New Roman" w:eastAsia="Times New Roman" w:cs="Times New Roman"/>
          <w:b w:val="0"/>
          <w:sz w:val="24"/>
        </w:rPr>
        <w:t>Pursuant to O.C.G.</w:t>
      </w:r>
      <w:r>
        <w:rPr>
          <w:rFonts w:ascii="Times New Roman" w:hAnsi="Times New Roman" w:eastAsia="Times New Roman" w:cs="Times New Roman"/>
          <w:b/>
          <w:sz w:val="24"/>
        </w:rPr>
        <w:t>A</w:t>
      </w:r>
      <w:r>
        <w:rPr>
          <w:rFonts w:ascii="Times New Roman" w:hAnsi="Times New Roman" w:eastAsia="Times New Roman" w:cs="Times New Roman"/>
          <w:b w:val="0"/>
          <w:sz w:val="24"/>
        </w:rPr>
        <w:t>. § 13-1-11, unless you make payment in full of the indebtedness owed under the Lease, including principal and interest, in the total amount of $[amount] within ten (10) days from receipt of this notice, the holder of the indebtedness will seek to enforce collection of the principal, interest, and attorneys’ fees as provided by contract.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Landlord/Landlord’s Agent]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