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Objections and Responses to Interrogatories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 xml:space="preserve">SUPERIOR COURT OF THE STATE OF WASHINGTON </w:t>
      </w:r>
    </w:p>
    <w:p>
      <w:pPr>
        <w:keepNext w:val="0"/>
        <w:spacing w:before="200" w:after="0" w:line="260" w:lineRule="exact"/>
        <w:ind w:left="360" w:right="0" w:firstLine="0"/>
        <w:jc w:val="center"/>
      </w:pPr>
      <w:r>
        <w:rPr>
          <w:rFonts w:ascii="Times New Roman" w:hAnsi="Times New Roman" w:eastAsia="Times New Roman" w:cs="Times New Roman"/>
          <w:b w:val="0"/>
          <w:sz w:val="24"/>
        </w:rPr>
        <w:t>FOR [county name] COUNTY</w:t>
      </w:r>
    </w:p>
    <w:p>
      <w:pPr>
        <w:keepNext w:val="0"/>
        <w:spacing w:before="200" w:after="0" w:line="260" w:lineRule="exact"/>
        <w:ind w:left="720" w:right="0" w:firstLine="0"/>
        <w:jc w:val="both"/>
      </w:pPr>
      <w:r>
        <w:rPr>
          <w:rFonts w:ascii="Times New Roman" w:hAnsi="Times New Roman" w:eastAsia="Times New Roman" w:cs="Times New Roman"/>
          <w:b w:val="0"/>
          <w:sz w:val="24"/>
        </w:rPr>
        <w:t>[Responding party designation, e.g., Defendant] [defendant name] responds to [propounding party designation, e.g., plaintiff] [plaintiff name]'s [set number, e.g., First] Set of Interrogatories as follows:</w:t>
      </w:r>
    </w:p>
    <w:p>
      <w:pPr>
        <w:keepNext w:val="0"/>
        <w:spacing w:before="120" w:after="0" w:line="260" w:lineRule="exact"/>
        <w:ind w:left="1080" w:right="0" w:firstLine="0"/>
        <w:jc w:val="left"/>
      </w:pPr>
      <w:r>
        <w:rPr>
          <w:rFonts w:ascii="Times New Roman" w:hAnsi="Times New Roman" w:eastAsia="Times New Roman" w:cs="Times New Roman"/>
          <w:b/>
          <w:sz w:val="24"/>
        </w:rPr>
        <w:t>GENERAL RESPONSES AND OBJECTIONS</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responses and objections set forth below are based on [responding party designation, e.g., defendant]'s current knowledge and reasonable belief, and [responding party designation, e.g., defendant] reserves the right to amend or supplement these responses and objections.</w:t>
      </w:r>
    </w:p>
    <w:p>
      <w:pPr>
        <w:keepNext w:val="0"/>
        <w:spacing w:before="200" w:after="0" w:line="260" w:lineRule="exact"/>
        <w:ind w:left="1440" w:right="0" w:firstLine="0"/>
        <w:jc w:val="center"/>
      </w:pPr>
      <w:r>
        <w:rPr>
          <w:rFonts w:ascii="Times New Roman" w:hAnsi="Times New Roman" w:eastAsia="Times New Roman" w:cs="Times New Roman"/>
          <w:b w:val="0"/>
          <w:sz w:val="24"/>
        </w:rPr>
        <w:t>[general objections if appropriate, such as the following]</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[Responding party, e.g., Defendant] generally objects to these interrogatories to the extent that they require the identification of documents or communications dated prior to [date] and after [date] on the grounds that such interrogatories are overly broad, unduly burdensome, and not relevant or proportional to the needs of the case. Notwithstanding this objection, and without prejudice thereto, certain responses below identify documents dated prior to [date] and after [date], to the extent that [responding party, e.g., defendant] has knowledge of their existence.</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[Responding party, e.g., Defendant] objects to the definition of [objectionable defined term] in these interrogatories on the grounds that this definition is overly broad and would require responses that are neither relevant nor proportional to the needs of the case.</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These interrogatories define [incorrectly defined term] as [definition]. This definition is incorrect, and [responding party, e.g., defendant] will interpret this term to mean [correct definition] and respond accordingly.</w:t>
      </w:r>
    </w:p>
    <w:p>
      <w:pPr>
        <w:keepNext w:val="0"/>
        <w:spacing w:before="120" w:after="0" w:line="260" w:lineRule="exact"/>
        <w:ind w:left="1440" w:right="0" w:firstLine="0"/>
        <w:jc w:val="left"/>
      </w:pPr>
      <w:r>
        <w:rPr>
          <w:rFonts w:ascii="Times New Roman" w:hAnsi="Times New Roman" w:eastAsia="Times New Roman" w:cs="Times New Roman"/>
          <w:b w:val="0"/>
          <w:sz w:val="24"/>
        </w:rPr>
        <w:t>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These interrogatories do not define the term [undefined term]. In these objections and responses, [responding party, e.g., defendant] will interpret this term to mean to [definition].</w:t>
      </w:r>
    </w:p>
    <w:p>
      <w:pPr>
        <w:keepNext w:val="0"/>
        <w:spacing w:before="120" w:after="0" w:line="260" w:lineRule="exact"/>
        <w:ind w:left="1440" w:right="0" w:firstLine="0"/>
        <w:jc w:val="left"/>
      </w:pPr>
      <w:r>
        <w:rPr>
          <w:rFonts w:ascii="Times New Roman" w:hAnsi="Times New Roman" w:eastAsia="Times New Roman" w:cs="Times New Roman"/>
          <w:b w:val="0"/>
          <w:sz w:val="24"/>
        </w:rPr>
        <w:t>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[Responding party, e.g., Defendant] generally objects to these interrogatories on the ground that, including discrete subparts, they exceed [maximum permissible number of interrogatories], which is the maximum number of interrogatories permitted by the Local Civil Rules of this court. [Responding party, e.g., Defendant] accordingly will answer only the first [number] interrogatories at this time.</w:t>
      </w:r>
    </w:p>
    <w:p>
      <w:pPr>
        <w:keepNext w:val="0"/>
        <w:spacing w:before="120" w:after="0" w:line="260" w:lineRule="exact"/>
        <w:ind w:left="1440" w:right="0" w:firstLine="0"/>
        <w:jc w:val="left"/>
      </w:pPr>
      <w:r>
        <w:rPr>
          <w:rFonts w:ascii="Times New Roman" w:hAnsi="Times New Roman" w:eastAsia="Times New Roman" w:cs="Times New Roman"/>
          <w:b w:val="0"/>
          <w:sz w:val="24"/>
        </w:rPr>
        <w:t>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[Responding party, e.g., Defendant] generally objects to these interrogatories on the ground that they were not served on [responding party, e.g., defendant] until [date served], which is after the final deadline for completion of discovery in this case, as set forth in [specify, e.g., the case scheduling order in this case or the Local Civil Rules of this court].</w:t>
      </w:r>
    </w:p>
    <w:p>
      <w:pPr>
        <w:keepNext w:val="0"/>
        <w:spacing w:before="120" w:after="0" w:line="260" w:lineRule="exact"/>
        <w:ind w:left="1440" w:right="0" w:firstLine="0"/>
        <w:jc w:val="left"/>
      </w:pPr>
      <w:r>
        <w:rPr>
          <w:rFonts w:ascii="Times New Roman" w:hAnsi="Times New Roman" w:eastAsia="Times New Roman" w:cs="Times New Roman"/>
          <w:b w:val="0"/>
          <w:sz w:val="24"/>
        </w:rPr>
        <w:t>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this and subsequent numbered paragraphs, set forth any other general objections, as appropriate.]</w:t>
      </w:r>
    </w:p>
    <w:p>
      <w:pPr>
        <w:keepNext w:val="0"/>
        <w:spacing w:before="120" w:after="0" w:line="260" w:lineRule="exact"/>
        <w:ind w:left="1080" w:right="0" w:firstLine="0"/>
        <w:jc w:val="left"/>
      </w:pPr>
      <w:r>
        <w:rPr>
          <w:rFonts w:ascii="Times New Roman" w:hAnsi="Times New Roman" w:eastAsia="Times New Roman" w:cs="Times New Roman"/>
          <w:b/>
          <w:sz w:val="24"/>
        </w:rPr>
        <w:t>SPECIFIC RESPONSES AND OBJECTIONS TO INTERROGATORIES</w:t>
      </w:r>
    </w:p>
    <w:p>
      <w:pPr>
        <w:keepNext w:val="0"/>
        <w:spacing w:before="200" w:after="0" w:line="260" w:lineRule="exact"/>
        <w:ind w:left="1440" w:right="0" w:firstLine="0"/>
        <w:jc w:val="center"/>
      </w:pPr>
      <w:r>
        <w:rPr>
          <w:rFonts w:ascii="Times New Roman" w:hAnsi="Times New Roman" w:eastAsia="Times New Roman" w:cs="Times New Roman"/>
          <w:b w:val="0"/>
          <w:sz w:val="24"/>
        </w:rPr>
        <w:t>[Example of response providing information]</w:t>
      </w:r>
    </w:p>
    <w:p>
      <w:pPr>
        <w:keepNext w:val="0"/>
        <w:spacing w:before="120" w:after="0" w:line="260" w:lineRule="exact"/>
        <w:ind w:left="1800" w:right="0" w:firstLine="0"/>
        <w:jc w:val="left"/>
      </w:pPr>
      <w:r>
        <w:rPr>
          <w:rFonts w:ascii="Times New Roman" w:hAnsi="Times New Roman" w:eastAsia="Times New Roman" w:cs="Times New Roman"/>
          <w:b w:val="0"/>
          <w:sz w:val="24"/>
        </w:rPr>
        <w:t>INTERROGATORY NO. 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[Set out text of interrogatory in full, e.g., Identify any persons that you are aware of who witnessed the Incident of January 12, 2012].</w:t>
      </w:r>
    </w:p>
    <w:p>
      <w:pPr>
        <w:keepNext w:val="0"/>
        <w:spacing w:before="120" w:after="0" w:line="260" w:lineRule="exact"/>
        <w:ind w:left="1800" w:right="0" w:firstLine="0"/>
        <w:jc w:val="left"/>
      </w:pPr>
      <w:r>
        <w:rPr>
          <w:rFonts w:ascii="Times New Roman" w:hAnsi="Times New Roman" w:eastAsia="Times New Roman" w:cs="Times New Roman"/>
          <w:b w:val="0"/>
          <w:sz w:val="24"/>
        </w:rPr>
        <w:t>ANSWER:</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[Set out response, e.g., As far as defendant is aware, the only person who observed the incident was (name), the night watchman at defendant's warehouse. His contact information is as follows: (set forth address, telephone number, and/or other contact information].</w:t>
      </w:r>
    </w:p>
    <w:p>
      <w:pPr>
        <w:keepNext w:val="0"/>
        <w:spacing w:before="200" w:after="0" w:line="260" w:lineRule="exact"/>
        <w:ind w:left="1440" w:right="0" w:firstLine="0"/>
        <w:jc w:val="center"/>
      </w:pPr>
      <w:r>
        <w:rPr>
          <w:rFonts w:ascii="Times New Roman" w:hAnsi="Times New Roman" w:eastAsia="Times New Roman" w:cs="Times New Roman"/>
          <w:b w:val="0"/>
          <w:sz w:val="24"/>
        </w:rPr>
        <w:t>[Example of response identifying documents to be produced under Wash. CR 33(c)]</w:t>
      </w:r>
    </w:p>
    <w:p>
      <w:pPr>
        <w:keepNext w:val="0"/>
        <w:spacing w:before="120" w:after="0" w:line="260" w:lineRule="exact"/>
        <w:ind w:left="1800" w:right="0" w:firstLine="0"/>
        <w:jc w:val="left"/>
      </w:pPr>
      <w:r>
        <w:rPr>
          <w:rFonts w:ascii="Times New Roman" w:hAnsi="Times New Roman" w:eastAsia="Times New Roman" w:cs="Times New Roman"/>
          <w:b w:val="0"/>
          <w:sz w:val="24"/>
        </w:rPr>
        <w:t>INTERROGATORY NO. 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[Set out text of interrogatory in full, e.g., Identify any written instructions, employee manuals, or other documents concerning safe warehouse operations produced by you or delivered to employees from January 1, 2007 to date].</w:t>
      </w:r>
    </w:p>
    <w:p>
      <w:pPr>
        <w:keepNext w:val="0"/>
        <w:spacing w:before="120" w:after="0" w:line="260" w:lineRule="exact"/>
        <w:ind w:left="1800" w:right="0" w:firstLine="0"/>
        <w:jc w:val="left"/>
      </w:pPr>
      <w:r>
        <w:rPr>
          <w:rFonts w:ascii="Times New Roman" w:hAnsi="Times New Roman" w:eastAsia="Times New Roman" w:cs="Times New Roman"/>
          <w:b w:val="0"/>
          <w:sz w:val="24"/>
        </w:rPr>
        <w:t>ANSWER:</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lieu of answering this interrogatory, [responding party designation, e.g., defendant] will make available to you,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mutually convenient time, [specify documents to be provided and manner in which they will be provided, as well as any other instructions indicating where the requested information may be found in those documents].</w:t>
      </w:r>
    </w:p>
    <w:p>
      <w:pPr>
        <w:keepNext w:val="0"/>
        <w:spacing w:before="200" w:after="0" w:line="260" w:lineRule="exact"/>
        <w:ind w:left="1440" w:right="0" w:firstLine="0"/>
        <w:jc w:val="center"/>
      </w:pPr>
      <w:r>
        <w:rPr>
          <w:rFonts w:ascii="Times New Roman" w:hAnsi="Times New Roman" w:eastAsia="Times New Roman" w:cs="Times New Roman"/>
          <w:b w:val="0"/>
          <w:sz w:val="24"/>
        </w:rPr>
        <w:t>[Example of response answering in part and objecting in part]</w:t>
      </w:r>
    </w:p>
    <w:p>
      <w:pPr>
        <w:keepNext w:val="0"/>
        <w:spacing w:before="120" w:after="0" w:line="260" w:lineRule="exact"/>
        <w:ind w:left="1800" w:right="0" w:firstLine="0"/>
        <w:jc w:val="left"/>
      </w:pPr>
      <w:r>
        <w:rPr>
          <w:rFonts w:ascii="Times New Roman" w:hAnsi="Times New Roman" w:eastAsia="Times New Roman" w:cs="Times New Roman"/>
          <w:b w:val="0"/>
          <w:sz w:val="24"/>
        </w:rPr>
        <w:t>INTERROGATORY NO. 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[Set out text of interrogatory in full, e.g., Identify all transactions relating to the fire safety system entered into by Defendant Jones Manufacturing Company, Inc., or any other companies operating at the Main Street Warehouse, and any third parties during the 25 years preceding the Incident of January 12, 2012].</w:t>
      </w:r>
    </w:p>
    <w:p>
      <w:pPr>
        <w:keepNext w:val="0"/>
        <w:spacing w:before="120" w:after="0" w:line="260" w:lineRule="exact"/>
        <w:ind w:left="1800" w:right="0" w:firstLine="0"/>
        <w:jc w:val="left"/>
      </w:pPr>
      <w:r>
        <w:rPr>
          <w:rFonts w:ascii="Times New Roman" w:hAnsi="Times New Roman" w:eastAsia="Times New Roman" w:cs="Times New Roman"/>
          <w:b w:val="0"/>
          <w:sz w:val="24"/>
        </w:rPr>
        <w:t>ANSWER:</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[Responding party designation, e.g., Defendant] objects in part to this interrogatory, to the extent that it [specify objection and partial answer, e.g., requests information concerning transactions occurring prior to January 1, 2007, on the basis that it is irrelevant and beyond the proper scope of discovery under CR 26(b). The interrogatory asks for information involving transactions entered into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predecessor company operating at our location with whom Defendant has had no direct involvement or affiliation, and whose records are unavailable to Defendant, and whose conduct has no bearing on the issues in this case. Defendant will,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 and place mutually convenient to both parties, provide its records of transactions entered into on or after January 1, 2007, which was the first date that Defendant began operating at the specified location, in lieu of answering this interrogatory].</w:t>
      </w:r>
    </w:p>
    <w:p>
      <w:pPr>
        <w:keepNext w:val="0"/>
        <w:spacing w:before="200" w:after="0" w:line="260" w:lineRule="exact"/>
        <w:ind w:left="1440" w:right="0" w:firstLine="0"/>
        <w:jc w:val="center"/>
      </w:pPr>
      <w:r>
        <w:rPr>
          <w:rFonts w:ascii="Times New Roman" w:hAnsi="Times New Roman" w:eastAsia="Times New Roman" w:cs="Times New Roman"/>
          <w:b w:val="0"/>
          <w:sz w:val="24"/>
        </w:rPr>
        <w:t>[Example of objection]</w:t>
      </w:r>
    </w:p>
    <w:p>
      <w:pPr>
        <w:keepNext w:val="0"/>
        <w:spacing w:before="120" w:after="0" w:line="260" w:lineRule="exact"/>
        <w:ind w:left="1800" w:right="0" w:firstLine="0"/>
        <w:jc w:val="left"/>
      </w:pPr>
      <w:r>
        <w:rPr>
          <w:rFonts w:ascii="Times New Roman" w:hAnsi="Times New Roman" w:eastAsia="Times New Roman" w:cs="Times New Roman"/>
          <w:b w:val="0"/>
          <w:sz w:val="24"/>
        </w:rPr>
        <w:t>INTERROGATORY NO. 4:</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[Set out text of interrogatory in full, e.g., Identify all communications between Defendant and Tom Roe, general counsel, concerning Defendant's investigation of the Incident of January 12, 2012].</w:t>
      </w:r>
    </w:p>
    <w:p>
      <w:pPr>
        <w:keepNext w:val="0"/>
        <w:spacing w:before="120" w:after="0" w:line="260" w:lineRule="exact"/>
        <w:ind w:left="1800" w:right="0" w:firstLine="0"/>
        <w:jc w:val="left"/>
      </w:pPr>
      <w:r>
        <w:rPr>
          <w:rFonts w:ascii="Times New Roman" w:hAnsi="Times New Roman" w:eastAsia="Times New Roman" w:cs="Times New Roman"/>
          <w:b w:val="0"/>
          <w:sz w:val="24"/>
        </w:rPr>
        <w:t>ANSWER:</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Defendant objects to this interrogatory on the ground that it [specify objection, e.g., calls for disclosure of confidential communications between Defendant and its attorney made by Defendant for the purpose of seeking legal advice, which are protected by the attorney-client privilege].</w:t>
      </w:r>
    </w:p>
    <w:p>
      <w:pPr>
        <w:keepNext w:val="0"/>
        <w:spacing w:before="200" w:after="0" w:line="260" w:lineRule="exact"/>
        <w:ind w:left="720" w:right="0" w:firstLine="0"/>
        <w:jc w:val="both"/>
      </w:pPr>
      <w:r>
        <w:rPr>
          <w:rFonts w:ascii="Times New Roman" w:hAnsi="Times New Roman" w:eastAsia="Times New Roman" w:cs="Times New Roman"/>
          <w:b w:val="0"/>
          <w:sz w:val="24"/>
        </w:rPr>
        <w:t>[Continue by setting forth all other interrogatories, followed by appropriate responses]</w:t>
      </w:r>
    </w:p>
    <w:p>
      <w:pPr>
        <w:keepNext w:val="0"/>
        <w:spacing w:before="200" w:after="0" w:line="260" w:lineRule="exact"/>
        <w:ind w:left="720" w:right="0" w:firstLine="0"/>
        <w:jc w:val="both"/>
      </w:pPr>
      <w:r>
        <w:rPr>
          <w:rFonts w:ascii="Times New Roman" w:hAnsi="Times New Roman" w:eastAsia="Times New Roman" w:cs="Times New Roman"/>
          <w:b w:val="0"/>
          <w:sz w:val="24"/>
        </w:rPr>
        <w:t>Dated: [date]</w:t>
      </w:r>
    </w:p>
    <w:p>
      <w:pPr>
        <w:keepNext w:val="0"/>
        <w:spacing w:before="120" w:after="0" w:line="260" w:lineRule="exact"/>
        <w:ind w:left="720" w:right="0" w:firstLine="0"/>
        <w:jc w:val="left"/>
      </w:pPr>
      <w:r>
        <w:rPr>
          <w:rFonts w:ascii="Times New Roman" w:hAnsi="Times New Roman" w:eastAsia="Times New Roman" w:cs="Times New Roman"/>
          <w:b w:val="0"/>
          <w:sz w:val="24"/>
        </w:rPr>
        <w:t>[firm name, if any]</w:t>
      </w:r>
    </w:p>
    <w:p>
      <w:pPr>
        <w:keepNext w:val="0"/>
        <w:spacing w:before="120" w:after="0" w:line="260" w:lineRule="exact"/>
        <w:ind w:left="720" w:right="0" w:firstLine="0"/>
        <w:jc w:val="left"/>
      </w:pPr>
      <w:r>
        <w:rPr>
          <w:rFonts w:ascii="Times New Roman" w:hAnsi="Times New Roman" w:eastAsia="Times New Roman" w:cs="Times New Roman"/>
          <w:b w:val="0"/>
          <w:sz w:val="24"/>
        </w:rPr>
        <w:t>By: _______________________________ (attorney signature)</w:t>
      </w:r>
    </w:p>
    <w:p>
      <w:pPr>
        <w:keepNext w:val="0"/>
        <w:spacing w:before="120" w:after="0" w:line="260" w:lineRule="exact"/>
        <w:ind w:left="720" w:right="0" w:firstLine="0"/>
        <w:jc w:val="left"/>
      </w:pPr>
      <w:r>
        <w:rPr>
          <w:rFonts w:ascii="Times New Roman" w:hAnsi="Times New Roman" w:eastAsia="Times New Roman" w:cs="Times New Roman"/>
          <w:b w:val="0"/>
          <w:sz w:val="24"/>
        </w:rPr>
        <w:t>[attorney name]</w:t>
      </w:r>
    </w:p>
    <w:p>
      <w:pPr>
        <w:keepNext w:val="0"/>
        <w:spacing w:before="120" w:after="0" w:line="260" w:lineRule="exact"/>
        <w:ind w:left="720" w:right="0" w:firstLine="0"/>
        <w:jc w:val="left"/>
      </w:pPr>
      <w:r>
        <w:rPr>
          <w:rFonts w:ascii="Times New Roman" w:hAnsi="Times New Roman" w:eastAsia="Times New Roman" w:cs="Times New Roman"/>
          <w:b w:val="0"/>
          <w:sz w:val="24"/>
        </w:rPr>
        <w:t>Washington State Bar Association No. [state bar I.D. number]</w:t>
      </w:r>
    </w:p>
    <w:p>
      <w:pPr>
        <w:keepNext w:val="0"/>
        <w:spacing w:before="120" w:after="0" w:line="260" w:lineRule="exact"/>
        <w:ind w:left="720" w:right="0" w:firstLine="0"/>
        <w:jc w:val="left"/>
      </w:pPr>
      <w:r>
        <w:rPr>
          <w:rFonts w:ascii="Times New Roman" w:hAnsi="Times New Roman" w:eastAsia="Times New Roman" w:cs="Times New Roman"/>
          <w:b w:val="0"/>
          <w:sz w:val="24"/>
        </w:rPr>
        <w:t>[address]</w:t>
      </w:r>
    </w:p>
    <w:p>
      <w:pPr>
        <w:keepNext w:val="0"/>
        <w:spacing w:before="120" w:after="0" w:line="260" w:lineRule="exact"/>
        <w:ind w:left="720" w:right="0" w:firstLine="0"/>
        <w:jc w:val="left"/>
      </w:pPr>
      <w:r>
        <w:rPr>
          <w:rFonts w:ascii="Times New Roman" w:hAnsi="Times New Roman" w:eastAsia="Times New Roman" w:cs="Times New Roman"/>
          <w:b w:val="0"/>
          <w:sz w:val="24"/>
        </w:rPr>
        <w:t>[phone number]</w:t>
      </w:r>
    </w:p>
    <w:p>
      <w:pPr>
        <w:keepNext w:val="0"/>
        <w:spacing w:before="120" w:after="0" w:line="260" w:lineRule="exact"/>
        <w:ind w:left="720" w:right="0" w:firstLine="0"/>
        <w:jc w:val="left"/>
      </w:pPr>
      <w:r>
        <w:rPr>
          <w:rFonts w:ascii="Times New Roman" w:hAnsi="Times New Roman" w:eastAsia="Times New Roman" w:cs="Times New Roman"/>
          <w:b w:val="0"/>
          <w:sz w:val="24"/>
        </w:rPr>
        <w:t>[e-mail address]</w:t>
      </w:r>
    </w:p>
    <w:p>
      <w:pPr>
        <w:keepNext w:val="0"/>
        <w:spacing w:before="120" w:after="0" w:line="260" w:lineRule="exact"/>
        <w:ind w:left="720" w:right="0" w:firstLine="0"/>
        <w:jc w:val="left"/>
      </w:pPr>
      <w:r>
        <w:rPr>
          <w:rFonts w:ascii="Times New Roman" w:hAnsi="Times New Roman" w:eastAsia="Times New Roman" w:cs="Times New Roman"/>
          <w:b w:val="0"/>
          <w:sz w:val="24"/>
        </w:rPr>
        <w:t>Attorney for [responding party designation, e.g., Defendant] [responding party name]</w:t>
      </w:r>
    </w:p>
    <w:p>
      <w:pPr>
        <w:keepNext w:val="0"/>
        <w:spacing w:before="120" w:after="0" w:line="260" w:lineRule="exact"/>
        <w:ind w:left="720" w:right="0" w:firstLine="0"/>
        <w:jc w:val="left"/>
      </w:pPr>
      <w:r>
        <w:rPr>
          <w:rFonts w:ascii="Times New Roman" w:hAnsi="Times New Roman" w:eastAsia="Times New Roman" w:cs="Times New Roman"/>
          <w:b w:val="0"/>
          <w:sz w:val="24"/>
        </w:rPr>
        <w:t>VERIFICATION</w:t>
      </w:r>
    </w:p>
    <w:p>
      <w:pPr>
        <w:keepNext w:val="0"/>
        <w:spacing w:before="200" w:after="0" w:line="260" w:lineRule="exact"/>
        <w:ind w:left="1080" w:right="0" w:firstLine="0"/>
        <w:jc w:val="both"/>
      </w:pPr>
      <w:r>
        <w:rPr>
          <w:rFonts w:ascii="Times New Roman" w:hAnsi="Times New Roman" w:eastAsia="Times New Roman" w:cs="Times New Roman"/>
          <w:b w:val="0"/>
          <w:sz w:val="24"/>
        </w:rPr>
        <w:t>My name is [name of responding party or agent signing answers]. I am [identify person, e.g., the defendant in this action or the defendant's vice president in charge of warehouse facility and operations]. I have reviewed the answers to the interrogatories set out in this document.</w:t>
      </w:r>
    </w:p>
    <w:p>
      <w:pPr>
        <w:keepNext w:val="0"/>
        <w:spacing w:before="200" w:after="0" w:line="260" w:lineRule="exact"/>
        <w:ind w:left="1080" w:right="0" w:firstLine="0"/>
        <w:jc w:val="both"/>
      </w:pPr>
      <w:r>
        <w:rPr>
          <w:rFonts w:ascii="Times New Roman" w:hAnsi="Times New Roman" w:eastAsia="Times New Roman" w:cs="Times New Roman"/>
          <w:b w:val="0"/>
          <w:sz w:val="24"/>
        </w:rPr>
        <w:t>I declare under penalty of perjury under the law of Washington that the above answers are true and correct.</w:t>
      </w:r>
    </w:p>
    <w:p>
      <w:pPr>
        <w:keepNext w:val="0"/>
        <w:spacing w:before="120" w:after="0" w:line="260" w:lineRule="exact"/>
        <w:ind w:left="1080" w:right="0" w:firstLine="0"/>
        <w:jc w:val="left"/>
      </w:pPr>
      <w:r>
        <w:rPr>
          <w:rFonts w:ascii="Times New Roman" w:hAnsi="Times New Roman" w:eastAsia="Times New Roman" w:cs="Times New Roman"/>
          <w:b w:val="0"/>
          <w:sz w:val="24"/>
        </w:rPr>
        <w:t>[date and place of signature]</w:t>
      </w:r>
    </w:p>
    <w:p>
      <w:pPr>
        <w:keepNext w:val="0"/>
        <w:spacing w:before="120" w:after="0" w:line="260" w:lineRule="exact"/>
        <w:ind w:left="1080" w:right="0" w:firstLine="0"/>
        <w:jc w:val="left"/>
      </w:pPr>
      <w:r>
        <w:rPr>
          <w:rFonts w:ascii="Times New Roman" w:hAnsi="Times New Roman" w:eastAsia="Times New Roman" w:cs="Times New Roman"/>
          <w:b w:val="0"/>
          <w:sz w:val="24"/>
        </w:rPr>
        <w:t>_______________ (signature)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