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Notice of Deposition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COMMONWEALTH OF MASSACHUSETTS</w:t>
      </w:r>
    </w:p>
    <w:p>
      <w:pPr>
        <w:spacing w:line="100" w:lineRule="exact"/>
      </w:pPr>
    </w:p>
    <w:p>
      <w:pPr>
        <w:keepNext w:val="0"/>
        <w:spacing w:before="120" w:after="0" w:line="260" w:lineRule="exact"/>
        <w:ind w:left="360" w:right="0" w:firstLine="0"/>
        <w:jc w:val="left"/>
      </w:pPr>
      <w:r>
        <w:rPr>
          <w:rFonts w:ascii="Times New Roman" w:hAnsi="Times New Roman" w:eastAsia="Times New Roman" w:cs="Times New Roman"/>
          <w:b/>
          <w:sz w:val="24"/>
        </w:rPr>
        <w:t>DEFENDANT'S OBJECTIONS AND RESPONSES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TO PLAINTIFF'S NOTICE OF DEPOSITION</w:t>
      </w:r>
    </w:p>
    <w:p>
      <w:pPr>
        <w:keepNext w:val="0"/>
        <w:spacing w:before="200" w:after="0" w:line="260" w:lineRule="exact"/>
        <w:ind w:left="720" w:right="0" w:firstLine="0"/>
        <w:jc w:val="both"/>
      </w:pPr>
      <w:r>
        <w:rPr>
          <w:rFonts w:ascii="Times New Roman" w:hAnsi="Times New Roman" w:eastAsia="Times New Roman" w:cs="Times New Roman"/>
          <w:b w:val="0"/>
          <w:sz w:val="24"/>
        </w:rPr>
        <w:t>Please take notice that the Defendant [defendant's name] (hereinafter "Defendant"), by and through its undersigned counsel, hereby objects and responds to the Plaintiff's Notice of Deposition served on [date]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 that it fails to comply with the formal requirements of the Massachusetts Rules of Civil Procedure. The Notice lacks [deficiency].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 that it imposes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on Defendant because Plaintiff has sought more depositions than allowed by [the Scheduling Order / Case Management Order].</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 that the noticed location for the deposition exceeds the maximum distance permitted by Mass. R. Civ. P. 45(d)(2).</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 that it is premature under Mass. R. Civ. P. 30(</w:t>
      </w:r>
      <w:r>
        <w:rPr>
          <w:rFonts w:ascii="Times New Roman" w:hAnsi="Times New Roman" w:eastAsia="Times New Roman" w:cs="Times New Roman"/>
          <w:b/>
          <w:sz w:val="24"/>
        </w:rPr>
        <w:t>a</w:t>
      </w:r>
      <w:r>
        <w:rPr>
          <w:rFonts w:ascii="Times New Roman" w:hAnsi="Times New Roman" w:eastAsia="Times New Roman" w:cs="Times New Roman"/>
          <w:b w:val="0"/>
          <w:sz w:val="24"/>
        </w:rPr>
        <w:t>)(i) and Plaintiff has neither sought nor received leave of court.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 that the officer named in the notice as the one before whom the deposition is to be taken is not qualified to take the deposition because [state reason].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grounds that its request for the production of documents does not comply with the requirements of the Massachusetts Rules of Civil Procedure. The Notice lacks [deficiency, such as the date of the deposition does not allow the 30 day’s notice required for that request under Mass. R. Civ. P. 34(b)(2)(</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 that the witness is not competent to testify because [reason].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righ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righ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BBO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Defendant's Objections and Responses to Plaintiff's Notice of Deposition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