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Rule 30 (B)(5) Deposition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[NAME OF COURT]</w:t>
      </w:r>
    </w:p>
    <w:p>
      <w:pPr>
        <w:keepNext w:val="0"/>
        <w:spacing w:before="200" w:after="0" w:line="260" w:lineRule="exact"/>
        <w:ind w:left="360" w:right="0" w:firstLine="0"/>
        <w:jc w:val="center"/>
      </w:pPr>
      <w:r>
        <w:rPr>
          <w:rFonts w:ascii="Times New Roman" w:hAnsi="Times New Roman" w:eastAsia="Times New Roman" w:cs="Times New Roman"/>
          <w:b w:val="0"/>
          <w:sz w:val="24"/>
        </w:rPr>
        <w:t>[NAME OF DIVISION] DIVISION</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 OHIO</w:t>
      </w:r>
    </w:p>
    <w:p>
      <w:pPr>
        <w:keepNext w:val="0"/>
        <w:spacing w:before="200" w:after="0" w:line="260" w:lineRule="exact"/>
        <w:ind w:left="360" w:right="0" w:firstLine="0"/>
        <w:jc w:val="center"/>
      </w:pPr>
      <w:r>
        <w:rPr>
          <w:rFonts w:ascii="Times New Roman" w:hAnsi="Times New Roman" w:eastAsia="Times New Roman" w:cs="Times New Roman"/>
          <w:b/>
          <w:sz w:val="24"/>
        </w:rPr>
        <w:t>DEFENDANT [NAME]'S OBJECTIONS AND RESPONSES TO PLAINTIFF [NAME]'S</w:t>
      </w:r>
      <w:r>
        <w:rPr>
          <w:rFonts w:ascii="Times New Roman" w:hAnsi="Times New Roman" w:eastAsia="Times New Roman" w:cs="Times New Roman"/>
          <w:sz w:val="24"/>
        </w:rPr>
        <w:br/>
      </w:r>
      <w:r>
        <w:rPr>
          <w:rFonts w:ascii="Times New Roman" w:hAnsi="Times New Roman" w:eastAsia="Times New Roman" w:cs="Times New Roman"/>
          <w:b/>
          <w:sz w:val="24"/>
        </w:rPr>
        <w:t>NOTICE OF DEPOSITION UNDER RULE 30(B)(5)</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30(B)(5) of the Ohio Rules of Civil Procedure, Defendant [name] (hereinafter "Defendant"), by and through its undersigned counsel, hereby objects and responds to the Plaintiff [name]'s Rule 30(B)(5) Notice of Deposition served on [date] as follows:</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 reserves its rights to object to specific questions during the deposition on any and all permissible grounds.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are inconsistent with or purport to impose obligations broader in scope than those imposed by the Ohio Rules of Civil Procedure and Defendant expressly disclaims any obligation to provide any discovery beyond that required by such rules.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they are vague and ambiguous.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seek discovery that is not relevant to the subject matter involved in the action or proportional to the needs of the case.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the disclosure of information protected from discovery by the attorney-client privilege, the work product doctrine, or any other applicable privilege or immunity from discovery.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they call for testimony as to information that is not known or reasonably available to Defendant.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fail to describe with reasonable particularity the matters on which examination is requested.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and to the definitions incorporated therein to the extent that the topics or definitions contain inaccurate, incomplete, or misleading descriptions of the facts, events, and pleadings underlying this action or assume facts not in evidence. Any discovery provided in response shall not constitute Defendant's agreement with or acquiescence to any such description or facts.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seek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any questions or inquiries that go beyond or outside of the scope of the topics listed in Plaintiff's Notice. Any discovery provided in response to such questions or inquiries shall not constitute Defendant's agreement that all the topics in Plaintiff's Notice concern information known or reasonably available to the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are directed to the selection and identification by Defendant's counsel of evidence and legal arguments to be used at trial in this matter, which constitutes mental impressions, conclusions, opinions, and legal theories protected by the attorney work product doctrine.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the topics set forth in Plaintiff's Notice to the extent that they seek information prepared in anticipation of litigation or for trial without having met the requirements of Ohio Civ. R. 26(B)(3).</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fails to comply with the formal requirements of the Ohio Rules of Civil Procedure. The Notice lacks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is premature under [cite rule] and Plaintiff has neither sought nor received leave of court.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seeks more depositions than allowed by the Court's scheduling order.</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Plaintiff has already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30(B)(5) deposition of Defendant in this case and has not received the court's leave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Rule 30(B)(5) deposition.</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it provides unreasonable notice of the deposition in view of the number of noticed topics, giving Defendant insufficient time to conduct the necessary research and witness preparation on each topic, and, therefore, places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location for the deposition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travel burden on the witnesses who may be designated to testify on the noticed topics.</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topics cause annoyance, embarrassment, oppression, or undue burden or expense under Rule 26(C): Those reasons are [list reasons of annoyance, embarrassment, oppression or undue burden or expense]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on the ground that the noticed topics seek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Specifically, the Notice seeks discovery of [describe protected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objects to Plaintiff's Notice to the extent that the noticed topics seek the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w:t>
      </w:r>
    </w:p>
    <w:p>
      <w:pPr>
        <w:keepNext w:val="0"/>
        <w:spacing w:before="120" w:after="0" w:line="260" w:lineRule="exact"/>
        <w:ind w:left="720" w:right="0" w:firstLine="0"/>
        <w:jc w:val="left"/>
      </w:pPr>
      <w:r>
        <w:rPr>
          <w:rFonts w:ascii="Times New Roman" w:hAnsi="Times New Roman" w:eastAsia="Times New Roman" w:cs="Times New Roman"/>
          <w:b/>
          <w:sz w:val="24"/>
        </w:rPr>
        <w:t>OBJECTIONS AND RESPONSES TO DEPOSITION TOPICS</w:t>
      </w:r>
    </w:p>
    <w:p>
      <w:pPr>
        <w:keepNext w:val="0"/>
        <w:spacing w:before="200" w:after="0" w:line="260" w:lineRule="exact"/>
        <w:ind w:left="1080" w:right="0" w:firstLine="0"/>
        <w:jc w:val="both"/>
      </w:pPr>
      <w:r>
        <w:rPr>
          <w:rFonts w:ascii="Times New Roman" w:hAnsi="Times New Roman" w:eastAsia="Times New Roman" w:cs="Times New Roman"/>
          <w:b/>
          <w:sz w:val="24"/>
        </w:rPr>
        <w:t>TOPIC NO. 1:</w:t>
      </w:r>
    </w:p>
    <w:p>
      <w:pPr>
        <w:keepNext w:val="0"/>
        <w:spacing w:before="200" w:after="0" w:line="260" w:lineRule="exact"/>
        <w:ind w:left="1080" w:right="0" w:firstLine="0"/>
        <w:jc w:val="both"/>
      </w:pPr>
      <w:r>
        <w:rPr>
          <w:rFonts w:ascii="Times New Roman" w:hAnsi="Times New Roman" w:eastAsia="Times New Roman" w:cs="Times New Roman"/>
          <w:b w:val="0"/>
          <w:sz w:val="24"/>
        </w:rPr>
        <w:t>[Copy topic verbatim from the Rule 30(B)(5)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[Articulate specific objections. Some examples include that the topic is overly broad, seeks expert opinion and/or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calls for the disclosure of information protected from discovery by the attorney-client privilege and/or the work product doctrine, or encompasses information that is irrelevant to any claim or defense in the litigation.]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and without waiving these objections or its general objections, Defendant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200" w:after="0" w:line="260" w:lineRule="exact"/>
        <w:ind w:left="1080" w:right="0" w:firstLine="0"/>
        <w:jc w:val="both"/>
      </w:pPr>
      <w:r>
        <w:rPr>
          <w:rFonts w:ascii="Times New Roman" w:hAnsi="Times New Roman" w:eastAsia="Times New Roman" w:cs="Times New Roman"/>
          <w:b/>
          <w:sz w:val="24"/>
        </w:rPr>
        <w:t>TOPIC NO. 2:</w:t>
      </w:r>
    </w:p>
    <w:p>
      <w:pPr>
        <w:keepNext w:val="0"/>
        <w:spacing w:before="200" w:after="0" w:line="260" w:lineRule="exact"/>
        <w:ind w:left="1080" w:right="0" w:firstLine="0"/>
        <w:jc w:val="both"/>
      </w:pPr>
      <w:r>
        <w:rPr>
          <w:rFonts w:ascii="Times New Roman" w:hAnsi="Times New Roman" w:eastAsia="Times New Roman" w:cs="Times New Roman"/>
          <w:b w:val="0"/>
          <w:sz w:val="24"/>
        </w:rPr>
        <w:t>[Copy topic verbatim from the Rule 30(B)(5) notice of deposition]</w:t>
      </w:r>
    </w:p>
    <w:p>
      <w:pPr>
        <w:keepNext w:val="0"/>
        <w:spacing w:before="120" w:after="0" w:line="260" w:lineRule="exact"/>
        <w:ind w:left="1080" w:right="0" w:firstLine="0"/>
        <w:jc w:val="left"/>
      </w:pPr>
      <w:r>
        <w:rPr>
          <w:rFonts w:ascii="Times New Roman" w:hAnsi="Times New Roman" w:eastAsia="Times New Roman" w:cs="Times New Roman"/>
          <w:b/>
          <w:sz w:val="24"/>
        </w:rPr>
        <w:t>OBJECTION TO TOPIC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topic requires the deponent to identify all documents upon which Defendant relies in support of its defenses or counterclaims. Defendant objects to this topic on the grounds that any such documents have been produced by Defendant and that the selection and compilation of particular documents by Defendant's counsel that may be used at trial in support of Defendant's defenses and counterclaims is protected by the work product doctrine and is not discoverable absent the showing required by Ohio Civ. R. 26(B)(3), which Plaintiff has not made. In addition, Defendant objects on the basis that this topic is vague and overly broad.</w:t>
      </w:r>
    </w:p>
    <w:p>
      <w:pPr>
        <w:keepNext w:val="0"/>
        <w:spacing w:before="200" w:after="0" w:line="260" w:lineRule="exact"/>
        <w:ind w:left="1080" w:right="0" w:firstLine="0"/>
        <w:jc w:val="both"/>
      </w:pPr>
      <w:r>
        <w:rPr>
          <w:rFonts w:ascii="Times New Roman" w:hAnsi="Times New Roman" w:eastAsia="Times New Roman" w:cs="Times New Roman"/>
          <w:b/>
          <w:sz w:val="24"/>
        </w:rPr>
        <w:t>TOPIC NO. 3:</w:t>
      </w:r>
    </w:p>
    <w:p>
      <w:pPr>
        <w:keepNext w:val="0"/>
        <w:spacing w:before="200" w:after="0" w:line="260" w:lineRule="exact"/>
        <w:ind w:left="1080" w:right="0" w:firstLine="0"/>
        <w:jc w:val="both"/>
      </w:pPr>
      <w:r>
        <w:rPr>
          <w:rFonts w:ascii="Times New Roman" w:hAnsi="Times New Roman" w:eastAsia="Times New Roman" w:cs="Times New Roman"/>
          <w:b w:val="0"/>
          <w:sz w:val="24"/>
        </w:rPr>
        <w:t>[Copy topic verbatim from the original Rule 30(B)(5) notice of deposition]</w:t>
      </w:r>
    </w:p>
    <w:p>
      <w:pPr>
        <w:keepNext w:val="0"/>
        <w:spacing w:before="200" w:after="0" w:line="260" w:lineRule="exact"/>
        <w:ind w:left="1080" w:right="0" w:firstLine="0"/>
        <w:jc w:val="both"/>
      </w:pPr>
      <w:r>
        <w:rPr>
          <w:rFonts w:ascii="Times New Roman" w:hAnsi="Times New Roman" w:eastAsia="Times New Roman" w:cs="Times New Roman"/>
          <w:b/>
          <w:sz w:val="24"/>
        </w:rPr>
        <w:t>OBJECTION TO TOPIC NO. 3:</w:t>
      </w:r>
    </w:p>
    <w:p>
      <w:pPr>
        <w:keepNext w:val="0"/>
        <w:spacing w:before="200" w:after="0" w:line="260" w:lineRule="exact"/>
        <w:ind w:left="1080" w:right="0" w:firstLine="0"/>
        <w:jc w:val="both"/>
      </w:pPr>
      <w:r>
        <w:rPr>
          <w:rFonts w:ascii="Times New Roman" w:hAnsi="Times New Roman" w:eastAsia="Times New Roman" w:cs="Times New Roman"/>
          <w:b w:val="0"/>
          <w:sz w:val="24"/>
        </w:rPr>
        <w:t>[Articulate specific objections]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 OF DEFENDANT(S)]</w:t>
      </w:r>
    </w:p>
    <w:p>
      <w:pPr>
        <w:keepNext w:val="0"/>
        <w:spacing w:before="120" w:after="0" w:line="260" w:lineRule="exact"/>
        <w:ind w:left="36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Supreme Court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Defendant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DEFENDANT [NAME]'S OBJECTIONS AND RESPONSES TO PLAINTIFF [NAME]'S NOTICE OF DEPOSITION UNDER RULE 30(B)(5)</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