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Objections and Responses to Requests for Admission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WASHINGTON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Wash. CR 26 and 36, [responding party designation, e.g., plaintiff] [responding party name] responds to the [set number, e.g., First] Set of Requests for Admission served on [him or her or it] by [requesting party designation, e.g., defendant] [requesting party name],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RESPONSES AND OBJECTIONS TO REQUESTS FOR ADMISSION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1: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 TO REQUEST FOR ADMISSION NO. 1: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Admitted.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2: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 TO REQUEST FOR ADMISSION NO. 2: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Admitted. By way of further response, [provide explanatory details, if appropriate].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3: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 TO REQUEST FOR ADMISSION NO. 3: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Denied.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4: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 TO REQUEST FOR ADMISSION NO. 4: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Denied. By way of further response and explanation, [provide explanatory details].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5: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 TO REQUEST FOR ADMISSION NO. 5: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After reasonable inquiry, the information that [responding party, e.g., plaintiff] knows or can readily obtain is insufficient to enable it to admit or deny the truth of this request. The admission or denial of this request requires [responding party, e.g., plaintiff] to have information on [subject matter], which [responding party, e.g., plaintiff] does not have in its records and which is not within the knowledge of [responding party, e.g., plaintiff]'s employees, agents, or others of whom [responding party, e.g., plaintiff] has made reasonable inquiries.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6: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 TO REQUEST FOR ADMISSION NO. 6: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After reasonable inquiry, the information that [responding party, e.g., plaintiff] knows or can readily obtain about the document in question, which was authored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third party, is insufficient to enable it to admit or deny its authenticity.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7: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 TO REQUEST FOR ADMISSION NO. 7: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[Responding party, e.g., Plaintiff] admits [set forth portion of request admitted]. Otherwise, this request is denied.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8: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 TO REQUEST FOR ADMISSION NO. 8: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[Responding party, e.g., Plaintiff] [admits or denies] [set forth portion of request admitted or denied]. After reasonable inquiry, the information that [responding party, e.g., plaintiff] knows or can readily obtain is insufficient to enable it to admit or deny the remainder of this request.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9: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OBJECTION TO REQUEST FOR ADMISSION NO. 9: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[Responding party, e.g., Plaintiff] objects to this request on the ground that it fails to separately set forth each matter as to which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admission is sought as required by Wash. CR 36(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). Instead the request presents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number of compound issues and complex questions within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single request, and imposes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undue burden on [responding party, e.g., plaintiff] to identify each matter as to which admission is sought.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10: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OBJECTION TO REQUEST FOR ADMISSION NO. 10: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[Responding party, e.g., Plaintiff] objects to this request on the ground that the terms [list terms] are so vague, ambiguous, and lacking in specificity that [responding party, e.g., plaintiff] cannot in good faith respond to the request. In particular, [explanation].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11: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OBJECTION TO REQUEST FOR ADMISSION NO. 11: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[Responding party, e.g., Plaintiff] objects to this request on the ground that it exceeds the number of requests allowed in this case, as set forth in [specify, e.g., the Local Civil Rules of this court or the pretrial order of this court or the stipulation of the parties signed on (date)].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12: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OBJECTION TO REQUEST FOR ADMISSION NO. 12: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[Responding party, e.g., Plaintiff] objects to this request on the ground that it requires the disclosure of information that is protected from discovery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protective order, Docket # [number], entered by the court on [date of order], which provides in pertinent part: [quote pertinent part of order]. The following information sought by this request is protected: [describe protected information].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13: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OBJECTION TO REQUEST FOR ADMISSION NO. 13: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[Responding party, e.g., Plaintiff] objects to this request on the ground that it seeks admission as to [describe], which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[question of law or legal conclusion].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14: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OBJECTION TO REQUEST FOR ADMISSION NO. 14: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[Responding party, e.g., Plaintiff] objects to this request on the ground that it calls for the disclosure of [describe information], which is information protected from discovery by the [identify protection, such as attorney-client or other privilege, work product doctrine, or other immunity from discovery].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ADMISSION NO. 15: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[Verbatim language of request]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RESPONSE TO REQUEST FOR ADMISSION NO. 15: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[Responding party, e.g., Plaintiff] objects to this request on the ground that responding to it would cause annoyance, embarrassment, oppression, or undue burden or expense to [responding party, e.g., plaintiff] within the meaning of Wash. CR 26(c) because [reasons].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[responding party designation, e.g., Plaintiff] [responding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