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Requests for Production of Documents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WASHINGTON </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200" w:after="0" w:line="260" w:lineRule="exact"/>
        <w:ind w:left="720" w:right="0" w:firstLine="0"/>
        <w:jc w:val="both"/>
      </w:pPr>
      <w:r>
        <w:rPr>
          <w:rFonts w:ascii="Times New Roman" w:hAnsi="Times New Roman" w:eastAsia="Times New Roman" w:cs="Times New Roman"/>
          <w:b w:val="0"/>
          <w:sz w:val="24"/>
        </w:rPr>
        <w:t>[Responding party, e.g., Plaintiff] [responding party name] responds to [requesting party designation, e.g., defendant] [requesting party name]'s [set number, e.g., First] Set of Requests for Production of Documents and Things as follows:</w:t>
      </w:r>
    </w:p>
    <w:p>
      <w:pPr>
        <w:keepNext w:val="0"/>
        <w:spacing w:before="120" w:after="0" w:line="260" w:lineRule="exact"/>
        <w:ind w:left="1080" w:right="0" w:firstLine="0"/>
        <w:jc w:val="left"/>
      </w:pPr>
      <w:r>
        <w:rPr>
          <w:rFonts w:ascii="Times New Roman" w:hAnsi="Times New Roman" w:eastAsia="Times New Roman" w:cs="Times New Roman"/>
          <w:b/>
          <w:sz w:val="24"/>
        </w:rPr>
        <w:t>GENERAL RESPONSES AND OBJECTIONS</w:t>
      </w:r>
    </w:p>
    <w:p>
      <w:pPr>
        <w:keepNext w:val="0"/>
        <w:spacing w:before="200" w:after="0" w:line="260" w:lineRule="exact"/>
        <w:ind w:left="1440" w:right="0" w:firstLine="0"/>
        <w:jc w:val="both"/>
      </w:pPr>
      <w:r>
        <w:rPr>
          <w:rFonts w:ascii="Times New Roman" w:hAnsi="Times New Roman" w:eastAsia="Times New Roman" w:cs="Times New Roman"/>
          <w:b w:val="0"/>
          <w:sz w:val="24"/>
        </w:rPr>
        <w:t>The following General Objections apply to and are expressly made part of [responding party designation, e.g., plaintiff]'s specific response to each request.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designation, e.g., Plaintiff] objects to [requesting party designation, e.g., defendant]'s Requests and to the instructions and definitions incorporated therein to the extent that they are inconsistent with or purport to impose obligations broader in scope or more burdensome than those imposed by the Washington Superior Court Civil Rules or the Local Civil Rules of this court, and [responding party designation, e.g., plaintiff] expressly disclaims any obligation to provide any discovery beyond that required by such rules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not required by such rules. [Responding party designation, e.g., Plaintiff] is not withholding any responsive materials based on this objection.</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designation, e.g., Plaintiff] objects to [requesting party designation, e.g., defendant]'s Requests and to the instructions and definitions incorporated therein to the extent that they seek discovery that is not relevant to the subject matter of this case. [Responding party designation, e.g., Plaintiff] is not withholding any responsive materials based on this objection except as stated in response to Request Nos. [numbers] below.</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designation, e.g., Plaintiff] objects to [requesting party designation, e.g., defendant]'s Requests and to the instructions and definitions incorporated therein to the extent that the burden and/or expense of searching for and producing the requested documents or information outweighs the benefit of the discovery being sought. To the extent that [requesting party designation, e.g., defendant]'s Requests and the instructions and definitions incorporated therein impose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 and/or expense upon [responding party designation, e.g., plaintiff], they are not proportional to the needs of the case. [Responding party designation, e.g., Plaintiff] is not withholding any responsive materials based on this objection except as stated in response to Request Nos. [numbers] below.</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designation, e.g., Plaintiff] objects to [requesting party designation, e.g., defendant]'s Requests and to the instructions and definitions incorporated therein to the extent that they call for the disclosure of information protected from discovery by the attorney-client privilege, the work product doctrine, or any other applicable privilege or immunity from discovery. [Responding party designation, e.g., Plaintiff] is withholding documents (including electronically stored information) that is responsive to the following specific requests based on one or more such privileges and immunities: Request Nos. [numbers]. [Responding party designation, e.g., Plaintiff]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by [the date specified in the request or the date agreed to by the parties], listing the documents or electronically stored information being withheld on this ground.</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designation, e.g., Plaintiff] objects to [requesting party designation, e.g., defendant]'s Requests and to the instructions and definitions incorporated therein to the extent that they seek documents or information not in the possession, custody, or control of [responding party designation, e.g., plaintiff]. To the extent that Request Nos. [numbers] encompass [description of items not possessed or controlled by responding party], [responding party designation, e.g., plaintiff] has not undertaken to search for or obtain such items because they are not within [his or her or its] possession, custody, or control.</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designation, e.g., Plaintiff] objects to [requesting party designation, e.g., defendant]'s Requests to the extent that they require production of documents containing confidential business and technical information of [responding party designation, e.g., plaintiff] such as [examples], before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 to protect confidential information produced during discovery. As set forth in response to Requests Nos. [numbers], [responding party designation, e.g., plaintiff] is withholding responsive materials based on this objection until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designation, e.g., Plaintiff] objects to the definition of [objectionable defined term] in these Requests on the grounds that this definition is overly broad and would require the production of documents that are neither relevant nor proportional to the needs of the case, or that are privileged or otherwise immune from discovery.</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Requests define [incorrectly defined term] as [definition]. This is incorrect, and [responding party designation, e.g., plaintiff] will interpret this term to mean [correct definition] and respond accordingly.</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Requests do not define the term [undefined term]. In these objections and responses, [responding party designation, e.g., plaintiff] will interpret this term to mean to [definition].</w:t>
      </w:r>
    </w:p>
    <w:p>
      <w:pPr>
        <w:keepNext w:val="0"/>
        <w:spacing w:before="120" w:after="0" w:line="260" w:lineRule="exact"/>
        <w:ind w:left="1080" w:right="0" w:firstLine="0"/>
        <w:jc w:val="left"/>
      </w:pPr>
      <w:r>
        <w:rPr>
          <w:rFonts w:ascii="Times New Roman" w:hAnsi="Times New Roman" w:eastAsia="Times New Roman" w:cs="Times New Roman"/>
          <w:b/>
          <w:sz w:val="24"/>
        </w:rPr>
        <w:t>SPECIFIC RESPONSES AND OBJECTIONS</w:t>
      </w:r>
    </w:p>
    <w:p>
      <w:pPr>
        <w:keepNext w:val="0"/>
        <w:spacing w:before="120" w:after="0" w:line="260" w:lineRule="exact"/>
        <w:ind w:left="1440" w:right="0" w:firstLine="0"/>
        <w:jc w:val="left"/>
      </w:pPr>
      <w:r>
        <w:rPr>
          <w:rFonts w:ascii="Times New Roman" w:hAnsi="Times New Roman" w:eastAsia="Times New Roman" w:cs="Times New Roman"/>
          <w:b w:val="0"/>
          <w:sz w:val="24"/>
        </w:rPr>
        <w:t>REQUEST NO. 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[verbatim text of request]</w:t>
      </w:r>
    </w:p>
    <w:p>
      <w:pPr>
        <w:keepNext w:val="0"/>
        <w:spacing w:before="120" w:after="0" w:line="260" w:lineRule="exact"/>
        <w:ind w:left="1440" w:right="0" w:firstLine="0"/>
        <w:jc w:val="left"/>
      </w:pPr>
      <w:r>
        <w:rPr>
          <w:rFonts w:ascii="Times New Roman" w:hAnsi="Times New Roman" w:eastAsia="Times New Roman" w:cs="Times New Roman"/>
          <w:b w:val="0"/>
          <w:sz w:val="24"/>
        </w:rPr>
        <w:t>RESPONSE TO REQUEST NO. 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[Responding party designation, e.g., Plaintiff] will comply with this request.</w:t>
      </w:r>
    </w:p>
    <w:p>
      <w:pPr>
        <w:keepNext w:val="0"/>
        <w:spacing w:before="120" w:after="0" w:line="260" w:lineRule="exact"/>
        <w:ind w:left="1440" w:right="0" w:firstLine="0"/>
        <w:jc w:val="left"/>
      </w:pPr>
      <w:r>
        <w:rPr>
          <w:rFonts w:ascii="Times New Roman" w:hAnsi="Times New Roman" w:eastAsia="Times New Roman" w:cs="Times New Roman"/>
          <w:b w:val="0"/>
          <w:sz w:val="24"/>
        </w:rPr>
        <w:t>REQUEST NO. 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[verbatim text of request]</w:t>
      </w:r>
    </w:p>
    <w:p>
      <w:pPr>
        <w:keepNext w:val="0"/>
        <w:spacing w:before="120" w:after="0" w:line="260" w:lineRule="exact"/>
        <w:ind w:left="1440" w:right="0" w:firstLine="0"/>
        <w:jc w:val="left"/>
      </w:pPr>
      <w:r>
        <w:rPr>
          <w:rFonts w:ascii="Times New Roman" w:hAnsi="Times New Roman" w:eastAsia="Times New Roman" w:cs="Times New Roman"/>
          <w:b w:val="0"/>
          <w:sz w:val="24"/>
        </w:rPr>
        <w:t>RESPONSE TO REQUEST NO. 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[Responding party designation, e.g., Plaintiff] will comply with this request except that [describe generally or specifically items that will not be produced and explain reasons for partial noncompliance, such as nonexistence of documents, lack of possession or control over documents, privilege, or other reasons].</w:t>
      </w:r>
    </w:p>
    <w:p>
      <w:pPr>
        <w:keepNext w:val="0"/>
        <w:spacing w:before="120" w:after="0" w:line="260" w:lineRule="exact"/>
        <w:ind w:left="1440" w:right="0" w:firstLine="0"/>
        <w:jc w:val="left"/>
      </w:pPr>
      <w:r>
        <w:rPr>
          <w:rFonts w:ascii="Times New Roman" w:hAnsi="Times New Roman" w:eastAsia="Times New Roman" w:cs="Times New Roman"/>
          <w:b w:val="0"/>
          <w:sz w:val="24"/>
        </w:rPr>
        <w:t>REQUEST NO. 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[verbatim text of request]</w:t>
      </w:r>
    </w:p>
    <w:p>
      <w:pPr>
        <w:keepNext w:val="0"/>
        <w:spacing w:before="120" w:after="0" w:line="260" w:lineRule="exact"/>
        <w:ind w:left="1440" w:right="0" w:firstLine="0"/>
        <w:jc w:val="left"/>
      </w:pPr>
      <w:r>
        <w:rPr>
          <w:rFonts w:ascii="Times New Roman" w:hAnsi="Times New Roman" w:eastAsia="Times New Roman" w:cs="Times New Roman"/>
          <w:b w:val="0"/>
          <w:sz w:val="24"/>
        </w:rPr>
        <w:t>RESPONSE TO REQUEST NO. 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diligent search, [responding party, e.g., plaintiff] has found no documents or other things of the type requested within [his or her or its] possession, custody, or control. [Responding party, e.g., Plaintiff] will supplement this response appropriately if [responding party, e.g., plaintiff] later locates any documents or other things of the type requested within [his or her or its] possession, custody, or control.</w:t>
      </w:r>
    </w:p>
    <w:p>
      <w:pPr>
        <w:keepNext w:val="0"/>
        <w:spacing w:before="120" w:after="0" w:line="260" w:lineRule="exact"/>
        <w:ind w:left="1440" w:right="0" w:firstLine="0"/>
        <w:jc w:val="left"/>
      </w:pPr>
      <w:r>
        <w:rPr>
          <w:rFonts w:ascii="Times New Roman" w:hAnsi="Times New Roman" w:eastAsia="Times New Roman" w:cs="Times New Roman"/>
          <w:b w:val="0"/>
          <w:sz w:val="24"/>
        </w:rPr>
        <w:t>REQUEST NO. 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[verbatim text of request]</w:t>
      </w:r>
    </w:p>
    <w:p>
      <w:pPr>
        <w:keepNext w:val="0"/>
        <w:spacing w:before="120" w:after="0" w:line="260" w:lineRule="exact"/>
        <w:ind w:left="1440" w:right="0" w:firstLine="0"/>
        <w:jc w:val="left"/>
      </w:pPr>
      <w:r>
        <w:rPr>
          <w:rFonts w:ascii="Times New Roman" w:hAnsi="Times New Roman" w:eastAsia="Times New Roman" w:cs="Times New Roman"/>
          <w:b w:val="0"/>
          <w:sz w:val="24"/>
        </w:rPr>
        <w:t>RESPONSE TO REQUEST NO. 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[Responding party, e.g., Plaintiff] objects to this request on the ground that it seeks documents or things that are irrelevant and outside the scope of permissible discovery under Wash. CR 26(b). Specifically, the request demands [identify objectionable materials or category of materials]. These documents and things are outside the scope of discovery because [explain why materials are outside scope of discovery].</w:t>
      </w:r>
    </w:p>
    <w:p>
      <w:pPr>
        <w:keepNext w:val="0"/>
        <w:spacing w:before="120" w:after="0" w:line="260" w:lineRule="exact"/>
        <w:ind w:left="1440" w:right="0" w:firstLine="0"/>
        <w:jc w:val="left"/>
      </w:pPr>
      <w:r>
        <w:rPr>
          <w:rFonts w:ascii="Times New Roman" w:hAnsi="Times New Roman" w:eastAsia="Times New Roman" w:cs="Times New Roman"/>
          <w:b w:val="0"/>
          <w:sz w:val="24"/>
        </w:rPr>
        <w:t>REQUEST NO. 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[verbatim text of request]</w:t>
      </w:r>
    </w:p>
    <w:p>
      <w:pPr>
        <w:keepNext w:val="0"/>
        <w:spacing w:before="120" w:after="0" w:line="260" w:lineRule="exact"/>
        <w:ind w:left="1440" w:right="0" w:firstLine="0"/>
        <w:jc w:val="left"/>
      </w:pPr>
      <w:r>
        <w:rPr>
          <w:rFonts w:ascii="Times New Roman" w:hAnsi="Times New Roman" w:eastAsia="Times New Roman" w:cs="Times New Roman"/>
          <w:b w:val="0"/>
          <w:sz w:val="24"/>
        </w:rPr>
        <w:t>RESPONSE TO REQUEST NO. 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[Responding party, e.g., Plaintiff] objects to this request on the ground that it seeks privileged or attorney work product material that is outside the scope of permissible discovery. Specifically, the documents requested include [generally identify protected materials encompassed by request]. [Responding party, e.g., Plaintiff] is withholding any documents that are protected by [specify applicable privilege(s) or protection(s), e.g., the attorney-client privilege]. The documents being withheld will be identified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that will be provided by [date].</w:t>
      </w:r>
    </w:p>
    <w:p>
      <w:pPr>
        <w:keepNext w:val="0"/>
        <w:spacing w:before="120" w:after="0" w:line="260" w:lineRule="exact"/>
        <w:ind w:left="1440" w:right="0" w:firstLine="0"/>
        <w:jc w:val="left"/>
      </w:pPr>
      <w:r>
        <w:rPr>
          <w:rFonts w:ascii="Times New Roman" w:hAnsi="Times New Roman" w:eastAsia="Times New Roman" w:cs="Times New Roman"/>
          <w:b w:val="0"/>
          <w:sz w:val="24"/>
        </w:rPr>
        <w:t>REQUEST NO. 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[verbatim text of request]</w:t>
      </w:r>
    </w:p>
    <w:p>
      <w:pPr>
        <w:keepNext w:val="0"/>
        <w:spacing w:before="120" w:after="0" w:line="260" w:lineRule="exact"/>
        <w:ind w:left="1440" w:right="0" w:firstLine="0"/>
        <w:jc w:val="left"/>
      </w:pPr>
      <w:r>
        <w:rPr>
          <w:rFonts w:ascii="Times New Roman" w:hAnsi="Times New Roman" w:eastAsia="Times New Roman" w:cs="Times New Roman"/>
          <w:b w:val="0"/>
          <w:sz w:val="24"/>
        </w:rPr>
        <w:t>RESPONSE TO REQUEST NO. 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[Responding party, e.g., Plaintiff] objects to this request on the ground that production of the documents and electronically stored information in the manner requested is unduly burdensome. Specifically, [explain reasons why production would be unduly burdensome].</w:t>
      </w:r>
    </w:p>
    <w:p>
      <w:pPr>
        <w:keepNext w:val="0"/>
        <w:spacing w:before="120" w:after="0" w:line="260" w:lineRule="exact"/>
        <w:ind w:left="1440" w:right="0" w:firstLine="0"/>
        <w:jc w:val="left"/>
      </w:pPr>
      <w:r>
        <w:rPr>
          <w:rFonts w:ascii="Times New Roman" w:hAnsi="Times New Roman" w:eastAsia="Times New Roman" w:cs="Times New Roman"/>
          <w:b w:val="0"/>
          <w:sz w:val="24"/>
        </w:rPr>
        <w:t>REQUEST NO. 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[verbatim text of request]</w:t>
      </w:r>
    </w:p>
    <w:p>
      <w:pPr>
        <w:keepNext w:val="0"/>
        <w:spacing w:before="120" w:after="0" w:line="260" w:lineRule="exact"/>
        <w:ind w:left="1440" w:right="0" w:firstLine="0"/>
        <w:jc w:val="left"/>
      </w:pPr>
      <w:r>
        <w:rPr>
          <w:rFonts w:ascii="Times New Roman" w:hAnsi="Times New Roman" w:eastAsia="Times New Roman" w:cs="Times New Roman"/>
          <w:b w:val="0"/>
          <w:sz w:val="24"/>
        </w:rPr>
        <w:t>RESPONSE TO REQUEST NO. 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[Responding party, e.g., Plaintiff] objects to this request on the ground that it violates Wash. CR 34(</w:t>
      </w:r>
      <w:r>
        <w:rPr>
          <w:rFonts w:ascii="Times New Roman" w:hAnsi="Times New Roman" w:eastAsia="Times New Roman" w:cs="Times New Roman"/>
          <w:b/>
          <w:sz w:val="24"/>
        </w:rPr>
        <w:t>a</w:t>
      </w:r>
      <w:r>
        <w:rPr>
          <w:rFonts w:ascii="Times New Roman" w:hAnsi="Times New Roman" w:eastAsia="Times New Roman" w:cs="Times New Roman"/>
          <w:b w:val="0"/>
          <w:sz w:val="24"/>
        </w:rPr>
        <w:t>)(1) in that it requests production of documents and other things not within [responding party, e.g., plaintiff]'s possession, custody, or control. Specifically, [describe generally or specifically items not produced and reasons why they are not within responding party's possession, custody, or control].</w:t>
      </w:r>
    </w:p>
    <w:p>
      <w:pPr>
        <w:keepNext w:val="0"/>
        <w:spacing w:before="120" w:after="0" w:line="260" w:lineRule="exact"/>
        <w:ind w:left="1440" w:right="0" w:firstLine="0"/>
        <w:jc w:val="left"/>
      </w:pPr>
      <w:r>
        <w:rPr>
          <w:rFonts w:ascii="Times New Roman" w:hAnsi="Times New Roman" w:eastAsia="Times New Roman" w:cs="Times New Roman"/>
          <w:b w:val="0"/>
          <w:sz w:val="24"/>
        </w:rPr>
        <w:t>REQUEST NO. 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[verbatim text of request]</w:t>
      </w:r>
    </w:p>
    <w:p>
      <w:pPr>
        <w:keepNext w:val="0"/>
        <w:spacing w:before="120" w:after="0" w:line="260" w:lineRule="exact"/>
        <w:ind w:left="1440" w:right="0" w:firstLine="0"/>
        <w:jc w:val="left"/>
      </w:pPr>
      <w:r>
        <w:rPr>
          <w:rFonts w:ascii="Times New Roman" w:hAnsi="Times New Roman" w:eastAsia="Times New Roman" w:cs="Times New Roman"/>
          <w:b w:val="0"/>
          <w:sz w:val="24"/>
        </w:rPr>
        <w:t>RESPONSE TO REQUEST NO. 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[Responding party, e.g., Plaintiff] objects to this request on the ground that the request is overbroad in that it places no limitation on the relevant time frame. The events relating to the subject matter of this litigation occurred from [start date] to [end date]. [Responding party, e.g., Plaintiff] has therefore limited its search for responsive documents to materials from [start date] to [end date] and subject to and without waiving this objection will produce copies of such responsive documents by [date of production].</w:t>
      </w:r>
    </w:p>
    <w:p>
      <w:pPr>
        <w:keepNext w:val="0"/>
        <w:spacing w:before="120" w:after="0" w:line="260" w:lineRule="exact"/>
        <w:ind w:left="1440" w:right="0" w:firstLine="0"/>
        <w:jc w:val="left"/>
      </w:pPr>
      <w:r>
        <w:rPr>
          <w:rFonts w:ascii="Times New Roman" w:hAnsi="Times New Roman" w:eastAsia="Times New Roman" w:cs="Times New Roman"/>
          <w:b w:val="0"/>
          <w:sz w:val="24"/>
        </w:rPr>
        <w:t>REQUEST NO. 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[verbatim text of request]</w:t>
      </w:r>
    </w:p>
    <w:p>
      <w:pPr>
        <w:keepNext w:val="0"/>
        <w:spacing w:before="120" w:after="0" w:line="260" w:lineRule="exact"/>
        <w:ind w:left="1440" w:right="0" w:firstLine="0"/>
        <w:jc w:val="left"/>
      </w:pPr>
      <w:r>
        <w:rPr>
          <w:rFonts w:ascii="Times New Roman" w:hAnsi="Times New Roman" w:eastAsia="Times New Roman" w:cs="Times New Roman"/>
          <w:b w:val="0"/>
          <w:sz w:val="24"/>
        </w:rPr>
        <w:t>RESPONSE TO REQUEST NO. 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[Responding party, e.g., Plaintiff] objects to this request on the ground that the terms [list terms] are so vague and ambiguous that [responding party, e.g., plaintiff] cannot in good faith determine the scope of this request, rendering [responding party, e.g., plaintiff] unable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search for responsive documents. In particular, [explanation of why vagueness/ambiguity renders search unreasonable]. Pending clarification of this request, [responding party, e.g., plaintiff] is not producing responsive documents.</w:t>
      </w:r>
    </w:p>
    <w:p>
      <w:pPr>
        <w:keepNext w:val="0"/>
        <w:spacing w:before="120" w:after="0" w:line="260" w:lineRule="exact"/>
        <w:ind w:left="1440" w:right="0" w:firstLine="0"/>
        <w:jc w:val="left"/>
      </w:pPr>
      <w:r>
        <w:rPr>
          <w:rFonts w:ascii="Times New Roman" w:hAnsi="Times New Roman" w:eastAsia="Times New Roman" w:cs="Times New Roman"/>
          <w:b w:val="0"/>
          <w:sz w:val="24"/>
        </w:rPr>
        <w:t>REQUEST NO. 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[verbatim text of request]</w:t>
      </w:r>
    </w:p>
    <w:p>
      <w:pPr>
        <w:keepNext w:val="0"/>
        <w:spacing w:before="120" w:after="0" w:line="260" w:lineRule="exact"/>
        <w:ind w:left="1440" w:right="0" w:firstLine="0"/>
        <w:jc w:val="left"/>
      </w:pPr>
      <w:r>
        <w:rPr>
          <w:rFonts w:ascii="Times New Roman" w:hAnsi="Times New Roman" w:eastAsia="Times New Roman" w:cs="Times New Roman"/>
          <w:b w:val="0"/>
          <w:sz w:val="24"/>
        </w:rPr>
        <w:t>RESPONSE TO REQUEST NO. 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[Responding party, e.g., Plaintiff] objects to this request on the ground that the terms [list terms] are vague and ambiguous rendering the exact scope of this request uncertain. In order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search for documents responsive to this request, [responding party, e.g., plaintiff] has defined these terms to mean [revised definition] and has limited its search for responsive documents according to these definitions. Subject to and without waiving this objection, [responding party, e.g., plaintiff] will produce copies of such responsive documents by [date of production].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[responding party designation, e.g., Plaintiff] [responding party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