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to Document Requests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r>
        <w:rPr>
          <w:rFonts w:ascii="Times New Roman" w:hAnsi="Times New Roman" w:eastAsia="Times New Roman" w:cs="Times New Roman"/>
          <w:sz w:val="24"/>
        </w:rPr>
        <w:br/>
      </w:r>
      <w:r>
        <w:rPr>
          <w:rFonts w:ascii="Times New Roman" w:hAnsi="Times New Roman" w:eastAsia="Times New Roman" w:cs="Times New Roman"/>
          <w:b/>
          <w:sz w:val="24"/>
        </w:rPr>
        <w:t>FOR THE [NAME] DISTRICT OF [STATE]</w:t>
      </w:r>
      <w:r>
        <w:rPr>
          <w:rFonts w:ascii="Times New Roman" w:hAnsi="Times New Roman" w:eastAsia="Times New Roman" w:cs="Times New Roman"/>
          <w:sz w:val="24"/>
        </w:rPr>
        <w:br/>
      </w: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DEFENDANT [NAME]’S OBJECTIONS AND RESPONSES</w:t>
      </w:r>
      <w:r>
        <w:rPr>
          <w:rFonts w:ascii="Times New Roman" w:hAnsi="Times New Roman" w:eastAsia="Times New Roman" w:cs="Times New Roman"/>
          <w:sz w:val="24"/>
        </w:rPr>
        <w:br/>
      </w:r>
      <w:r>
        <w:rPr>
          <w:rFonts w:ascii="Times New Roman" w:hAnsi="Times New Roman" w:eastAsia="Times New Roman" w:cs="Times New Roman"/>
          <w:b/>
          <w:sz w:val="24"/>
        </w:rPr>
        <w:t>TO PLAINTIFF’S [NUMBER, SUCH AS FIRST]</w:t>
      </w:r>
      <w:r>
        <w:rPr>
          <w:rFonts w:ascii="Times New Roman" w:hAnsi="Times New Roman" w:eastAsia="Times New Roman" w:cs="Times New Roman"/>
          <w:sz w:val="24"/>
        </w:rPr>
        <w:br/>
      </w:r>
      <w:r>
        <w:rPr>
          <w:rFonts w:ascii="Times New Roman" w:hAnsi="Times New Roman" w:eastAsia="Times New Roman" w:cs="Times New Roman"/>
          <w:b/>
          <w:sz w:val="24"/>
        </w:rPr>
        <w:t>SET OF DOCUMENT REQUESTS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Federal Rule of Civil Procedure 34 and the Local Rules of this Court, Defendant [Name] hereby objects and responds to Plaintiff [Name]’s [Number, such as first] Set of Document Requests, served on Defendant on [Date of service of document requests] (the “Requests,” and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as follows:</w:t>
      </w:r>
    </w:p>
    <w:p>
      <w:pPr>
        <w:keepNext w:val="0"/>
        <w:spacing w:before="120" w:after="0" w:line="260" w:lineRule="exact"/>
        <w:ind w:left="1080" w:right="0" w:firstLine="0"/>
        <w:jc w:val="left"/>
      </w:pPr>
      <w:r>
        <w:rPr>
          <w:rFonts w:ascii="Times New Roman" w:hAnsi="Times New Roman" w:eastAsia="Times New Roman" w:cs="Times New Roman"/>
          <w:b/>
          <w:sz w:val="24"/>
        </w:rPr>
        <w:t>GENERAL OBJECTIONS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following General Objections apply to and are expressly made part of Defendant’s specific response to each Request.</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generally objects to these Requests, and to every definition and instruction therein, to the extent that they seek to impose burdens greater than those imposed by the Federal Rules of Civil Procedure as reasonably interpreted and supplemented by local court rules.</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generally objects to these Requests, and to the definitions and instructions therein, to the extent that they call for the disclosure of any document or communication that is privileged, was prepared in anticipation of litigation or for trial, and/or otherwise constitutes attorney work product or is immune from discovery. Inadvertent identification or production of any such document or communication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privilege or protection with respect to the subject matter thereof or the information contained therein, and shall not waive the right of Defendant to object to the use of any such document or communication (or the information contained therein) during this or any subsequent proceeding.</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generally objects to these Requests to the extent that they require the production of documents or communications dated prior to [Date] and after [Date], on the grounds that such requests are overly broad, unduly burdensome, and not relevant or proportional to the needs of the case. Notwithstanding this objection, and without prejudice thereto, Defendant may produce certain documents dated prior to [Date] and after [Date] to the extent that the documents are non-privileged and relevant to this action.</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generally objects to these Requests to the extent that they require the production of documents not within Defendant’s possession, custody, or control.</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generally objects to these Requests to the extent that they call for the production of any document or communication containing confidential business information and/or personnel information about individuals who are not parties to this action. Defendant will produce such documents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120" w:after="0" w:line="260" w:lineRule="exact"/>
        <w:ind w:left="1800" w:right="0" w:firstLine="0"/>
        <w:jc w:val="left"/>
      </w:pPr>
      <w:r>
        <w:rPr>
          <w:rFonts w:ascii="Times New Roman" w:hAnsi="Times New Roman" w:eastAsia="Times New Roman" w:cs="Times New Roman"/>
          <w:b w:val="0"/>
          <w:sz w:val="24"/>
        </w:rPr>
        <w:t>6.</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Defendant objects to the definition of [objectionable defined term] in these Requests on the grounds that this definition is overly broad and would require the production of documents that are neither relevant nor proportional to the needs of the case.</w:t>
      </w:r>
    </w:p>
    <w:p>
      <w:pPr>
        <w:keepNext w:val="0"/>
        <w:spacing w:before="120" w:after="0" w:line="260" w:lineRule="exact"/>
        <w:ind w:left="1800" w:right="0" w:firstLine="0"/>
        <w:jc w:val="left"/>
      </w:pPr>
      <w:r>
        <w:rPr>
          <w:rFonts w:ascii="Times New Roman" w:hAnsi="Times New Roman" w:eastAsia="Times New Roman" w:cs="Times New Roman"/>
          <w:b w:val="0"/>
          <w:sz w:val="24"/>
        </w:rPr>
        <w:t>7.</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define [incorrectly defined term] as [definition]. This is incorrect, and Defendant will interpret this term to mean [correct definition] and respond accordingly.</w:t>
      </w:r>
    </w:p>
    <w:p>
      <w:pPr>
        <w:keepNext w:val="0"/>
        <w:spacing w:before="120" w:after="0" w:line="260" w:lineRule="exact"/>
        <w:ind w:left="1800" w:right="0" w:firstLine="0"/>
        <w:jc w:val="left"/>
      </w:pPr>
      <w:r>
        <w:rPr>
          <w:rFonts w:ascii="Times New Roman" w:hAnsi="Times New Roman" w:eastAsia="Times New Roman" w:cs="Times New Roman"/>
          <w:b w:val="0"/>
          <w:sz w:val="24"/>
        </w:rPr>
        <w:t>8.</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These Requests do not define the term [undefined term]. In these objections and responses, Defendant will interpret this term to mean to [definition].</w:t>
      </w:r>
    </w:p>
    <w:p>
      <w:pPr>
        <w:keepNext w:val="0"/>
        <w:spacing w:before="120" w:after="0" w:line="260" w:lineRule="exact"/>
        <w:ind w:left="1800" w:right="0" w:firstLine="0"/>
        <w:jc w:val="left"/>
      </w:pPr>
      <w:r>
        <w:rPr>
          <w:rFonts w:ascii="Times New Roman" w:hAnsi="Times New Roman" w:eastAsia="Times New Roman" w:cs="Times New Roman"/>
          <w:b w:val="0"/>
          <w:sz w:val="24"/>
        </w:rPr>
        <w:t>9.</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responses are based on Defendant’s current knowledge and reasonable belief, and Defendant reserves the right to amend or supplement these Objections and Responses.</w:t>
      </w:r>
    </w:p>
    <w:p>
      <w:pPr>
        <w:keepNext w:val="0"/>
        <w:spacing w:before="120" w:after="0" w:line="260" w:lineRule="exact"/>
        <w:ind w:left="1080" w:right="0" w:firstLine="0"/>
        <w:jc w:val="left"/>
      </w:pPr>
      <w:r>
        <w:rPr>
          <w:rFonts w:ascii="Times New Roman" w:hAnsi="Times New Roman" w:eastAsia="Times New Roman" w:cs="Times New Roman"/>
          <w:b/>
          <w:sz w:val="24"/>
        </w:rPr>
        <w:t>SPECIFIC OBJECTIONS AND RESPONSES TO DOCUMENT REQUESTS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sz w:val="24"/>
        </w:rPr>
        <w:t>REQUEST NO. 1</w:t>
      </w:r>
      <w:r>
        <w:rPr>
          <w:rFonts w:ascii="Times New Roman" w:hAnsi="Times New Roman" w:eastAsia="Times New Roman" w:cs="Times New Roman"/>
          <w:b w:val="0"/>
          <w:sz w:val="24"/>
        </w:rPr>
        <w:t>: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1:</w:t>
      </w:r>
      <w:r>
        <w:rPr>
          <w:rFonts w:ascii="Times New Roman" w:hAnsi="Times New Roman" w:eastAsia="Times New Roman" w:cs="Times New Roman"/>
          <w:b w:val="0"/>
          <w:sz w:val="24"/>
        </w:rPr>
        <w:t xml:space="preserve"> Defendant objects to this Request because it seeks disclosure of communications between Defendant and its counsel, and thus seeks material protected from disclosure by the attorney-client privilege. In particular,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200" w:after="0" w:line="260" w:lineRule="exact"/>
        <w:ind w:left="1440" w:right="0" w:firstLine="0"/>
        <w:jc w:val="both"/>
      </w:pPr>
      <w:r>
        <w:rPr>
          <w:rFonts w:ascii="Times New Roman" w:hAnsi="Times New Roman" w:eastAsia="Times New Roman" w:cs="Times New Roman"/>
          <w:b/>
          <w:sz w:val="24"/>
        </w:rPr>
        <w:t>REQUEST NO. 2:</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2:</w:t>
      </w:r>
      <w:r>
        <w:rPr>
          <w:rFonts w:ascii="Times New Roman" w:hAnsi="Times New Roman" w:eastAsia="Times New Roman" w:cs="Times New Roman"/>
          <w:b w:val="0"/>
          <w:sz w:val="24"/>
        </w:rPr>
        <w:t xml:space="preserve"> Defendant objects to this Request because it seeks disclosure of documents protected by the work product doctrine. In particular,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200" w:after="0" w:line="260" w:lineRule="exact"/>
        <w:ind w:left="1440" w:right="0" w:firstLine="0"/>
        <w:jc w:val="both"/>
      </w:pPr>
      <w:r>
        <w:rPr>
          <w:rFonts w:ascii="Times New Roman" w:hAnsi="Times New Roman" w:eastAsia="Times New Roman" w:cs="Times New Roman"/>
          <w:b/>
          <w:sz w:val="24"/>
        </w:rPr>
        <w:t>REQUEST NO. 3:</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3:</w:t>
      </w:r>
      <w:r>
        <w:rPr>
          <w:rFonts w:ascii="Times New Roman" w:hAnsi="Times New Roman" w:eastAsia="Times New Roman" w:cs="Times New Roman"/>
          <w:b w:val="0"/>
          <w:sz w:val="24"/>
        </w:rPr>
        <w:t xml:space="preserve"> Defendant objects to this Request on the grounds that it is overbroad, unduly burdensome, and seeks information that is neither relevant to the subject matter of this action nor proportional to the needs of the case, as required by Federal Rule of Civil Procedure 26(b)(1). Specifically, this Request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200" w:after="0" w:line="260" w:lineRule="exact"/>
        <w:ind w:left="1440" w:right="0" w:firstLine="0"/>
        <w:jc w:val="both"/>
      </w:pPr>
      <w:r>
        <w:rPr>
          <w:rFonts w:ascii="Times New Roman" w:hAnsi="Times New Roman" w:eastAsia="Times New Roman" w:cs="Times New Roman"/>
          <w:b/>
          <w:sz w:val="24"/>
        </w:rPr>
        <w:t>REQUEST NO. 4:</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4:</w:t>
      </w:r>
      <w:r>
        <w:rPr>
          <w:rFonts w:ascii="Times New Roman" w:hAnsi="Times New Roman" w:eastAsia="Times New Roman" w:cs="Times New Roman"/>
          <w:b w:val="0"/>
          <w:sz w:val="24"/>
        </w:rPr>
        <w:t xml:space="preserve"> Defendant objects to this Request in its entirety on the grounds that it seeks proprietary information that is confidential or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Defendant will produce such information on or before [Date] subject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protective order to be agreed upon by counsel.</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440" w:right="0" w:firstLine="0"/>
        <w:jc w:val="both"/>
      </w:pPr>
      <w:r>
        <w:rPr>
          <w:rFonts w:ascii="Times New Roman" w:hAnsi="Times New Roman" w:eastAsia="Times New Roman" w:cs="Times New Roman"/>
          <w:b/>
          <w:sz w:val="24"/>
        </w:rPr>
        <w:t>REQUEST NO. 5:</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5:</w:t>
      </w:r>
      <w:r>
        <w:rPr>
          <w:rFonts w:ascii="Times New Roman" w:hAnsi="Times New Roman" w:eastAsia="Times New Roman" w:cs="Times New Roman"/>
          <w:b w:val="0"/>
          <w:sz w:val="24"/>
        </w:rPr>
        <w:t xml:space="preserve"> Defendant objects to this Request on the grounds that it seeks information that is unreasonably cumulative or duplicative of other discovery. Specifically, this Request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200" w:after="0" w:line="260" w:lineRule="exact"/>
        <w:ind w:left="1440" w:right="0" w:firstLine="0"/>
        <w:jc w:val="both"/>
      </w:pPr>
      <w:r>
        <w:rPr>
          <w:rFonts w:ascii="Times New Roman" w:hAnsi="Times New Roman" w:eastAsia="Times New Roman" w:cs="Times New Roman"/>
          <w:b/>
          <w:sz w:val="24"/>
        </w:rPr>
        <w:t>REQUEST NO. 6:</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6:</w:t>
      </w:r>
      <w:r>
        <w:rPr>
          <w:rFonts w:ascii="Times New Roman" w:hAnsi="Times New Roman" w:eastAsia="Times New Roman" w:cs="Times New Roman"/>
          <w:b w:val="0"/>
          <w:sz w:val="24"/>
        </w:rPr>
        <w:t xml:space="preserve"> Defendant objects to this Request on the grounds that it is vague, ambiguous, and/or does not reasonably identify the information sought. Specifically, this Request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200" w:after="0" w:line="260" w:lineRule="exact"/>
        <w:ind w:left="1440" w:right="0" w:firstLine="0"/>
        <w:jc w:val="both"/>
      </w:pPr>
      <w:r>
        <w:rPr>
          <w:rFonts w:ascii="Times New Roman" w:hAnsi="Times New Roman" w:eastAsia="Times New Roman" w:cs="Times New Roman"/>
          <w:b/>
          <w:sz w:val="24"/>
        </w:rPr>
        <w:t>REQUEST NO. 7:</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7:</w:t>
      </w:r>
      <w:r>
        <w:rPr>
          <w:rFonts w:ascii="Times New Roman" w:hAnsi="Times New Roman" w:eastAsia="Times New Roman" w:cs="Times New Roman"/>
          <w:b w:val="0"/>
          <w:sz w:val="24"/>
        </w:rPr>
        <w:t xml:space="preserve"> Defendant objects to this Request on the grounds that it would impose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unreasonable burden or expense to obtain the requested information. In particular, [explain basis of unreasonable burden, supported by affidavits if applicable].</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200" w:after="0" w:line="260" w:lineRule="exact"/>
        <w:ind w:left="1440" w:right="0" w:firstLine="0"/>
        <w:jc w:val="both"/>
      </w:pPr>
      <w:r>
        <w:rPr>
          <w:rFonts w:ascii="Times New Roman" w:hAnsi="Times New Roman" w:eastAsia="Times New Roman" w:cs="Times New Roman"/>
          <w:b/>
          <w:sz w:val="24"/>
        </w:rPr>
        <w:t>REQUEST NO. 8:</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8:</w:t>
      </w:r>
      <w:r>
        <w:rPr>
          <w:rFonts w:ascii="Times New Roman" w:hAnsi="Times New Roman" w:eastAsia="Times New Roman" w:cs="Times New Roman"/>
          <w:b w:val="0"/>
          <w:sz w:val="24"/>
        </w:rPr>
        <w:t xml:space="preserve"> Defendant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Defendant lacks knowledge or information to respond to this Request at this time. Defendant will supplement its answer if responsive information becomes available.</w:t>
      </w:r>
    </w:p>
    <w:p>
      <w:pPr>
        <w:keepNext w:val="0"/>
        <w:spacing w:before="200" w:after="0" w:line="260" w:lineRule="exact"/>
        <w:ind w:left="1440" w:right="0" w:firstLine="0"/>
        <w:jc w:val="both"/>
      </w:pPr>
      <w:r>
        <w:rPr>
          <w:rFonts w:ascii="Times New Roman" w:hAnsi="Times New Roman" w:eastAsia="Times New Roman" w:cs="Times New Roman"/>
          <w:b/>
          <w:sz w:val="24"/>
        </w:rPr>
        <w:t>REQUEST NO. 9:</w:t>
      </w:r>
      <w:r>
        <w:rPr>
          <w:rFonts w:ascii="Times New Roman" w:hAnsi="Times New Roman" w:eastAsia="Times New Roman" w:cs="Times New Roman"/>
          <w:b w:val="0"/>
          <w:sz w:val="24"/>
        </w:rPr>
        <w:t xml:space="preserve"> [request verbatim]</w:t>
      </w:r>
    </w:p>
    <w:p>
      <w:pPr>
        <w:keepNext w:val="0"/>
        <w:spacing w:before="200" w:after="0" w:line="260" w:lineRule="exact"/>
        <w:ind w:left="1800" w:right="0" w:firstLine="0"/>
        <w:jc w:val="both"/>
      </w:pPr>
      <w:r>
        <w:rPr>
          <w:rFonts w:ascii="Times New Roman" w:hAnsi="Times New Roman" w:eastAsia="Times New Roman" w:cs="Times New Roman"/>
          <w:b/>
          <w:sz w:val="24"/>
        </w:rPr>
        <w:t>RESPONSE TO REQUEST NO. 9:</w:t>
      </w:r>
      <w:r>
        <w:rPr>
          <w:rFonts w:ascii="Times New Roman" w:hAnsi="Times New Roman" w:eastAsia="Times New Roman" w:cs="Times New Roman"/>
          <w:b w:val="0"/>
          <w:sz w:val="24"/>
        </w:rPr>
        <w:t xml:space="preserve"> Defendant objects to this Request on the grounds that it seeks information that is obtainable from some other source that is more convenient, less burdensome, or less expensive. Specifically, this Request is [objection] because [explain specific grounds and basis of objection].</w:t>
      </w:r>
    </w:p>
    <w:p>
      <w:pPr>
        <w:keepNext w:val="0"/>
        <w:spacing w:before="200" w:after="0" w:line="260" w:lineRule="exact"/>
        <w:ind w:left="180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[Name]</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Defendant [Name]’s Objections and Responses to Plaintiff’s [Number, such as first] Set of Document Requests was served on the following parties by [form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240"/>
        <w:jc w:val="left"/>
      </w:pPr>
      <w:r>
        <w:rPr>
          <w:rFonts w:ascii="Times New Roman" w:hAnsi="Times New Roman" w:eastAsia="Times New Roman" w:cs="Times New Roman"/>
          <w:b w:val="0"/>
          <w:sz w:val="24"/>
        </w:rPr>
        <w:t>[Firm Name]</w:t>
      </w:r>
    </w:p>
    <w:p>
      <w:pPr>
        <w:keepNext w:val="0"/>
        <w:spacing w:before="120" w:after="0" w:line="260" w:lineRule="exact"/>
        <w:ind w:left="720" w:right="0" w:firstLine="240"/>
        <w:jc w:val="left"/>
      </w:pPr>
      <w:r>
        <w:rPr>
          <w:rFonts w:ascii="Times New Roman" w:hAnsi="Times New Roman" w:eastAsia="Times New Roman" w:cs="Times New Roman"/>
          <w:b w:val="0"/>
          <w:sz w:val="24"/>
        </w:rPr>
        <w:t>[Address]</w:t>
      </w:r>
    </w:p>
    <w:p>
      <w:pPr>
        <w:keepNext w:val="0"/>
        <w:spacing w:before="120" w:after="0" w:line="260" w:lineRule="exact"/>
        <w:ind w:left="720" w:right="0" w:firstLine="240"/>
        <w:jc w:val="left"/>
      </w:pPr>
      <w:r>
        <w:rPr>
          <w:rFonts w:ascii="Times New Roman" w:hAnsi="Times New Roman" w:eastAsia="Times New Roman" w:cs="Times New Roman"/>
          <w:b w:val="0"/>
          <w:sz w:val="24"/>
        </w:rPr>
        <w:t>[Counsel’s Name]</w:t>
      </w:r>
    </w:p>
    <w:p>
      <w:pPr>
        <w:keepNext w:val="0"/>
        <w:spacing w:before="120" w:after="0" w:line="260" w:lineRule="exact"/>
        <w:ind w:left="720" w:right="0" w:firstLine="240"/>
        <w:jc w:val="left"/>
      </w:pPr>
      <w:r>
        <w:rPr>
          <w:rFonts w:ascii="Times New Roman" w:hAnsi="Times New Roman" w:eastAsia="Times New Roman" w:cs="Times New Roman"/>
          <w:b w:val="0"/>
          <w:sz w:val="24"/>
        </w:rPr>
        <w:t>[Firm Name]</w:t>
      </w:r>
    </w:p>
    <w:p>
      <w:pPr>
        <w:keepNext w:val="0"/>
        <w:spacing w:before="120" w:after="0" w:line="260" w:lineRule="exact"/>
        <w:ind w:left="720" w:right="0" w:firstLine="24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