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sz w:val="24"/>
        </w:rPr>
        <w:t>IN THE CIRCUIT COURT OF THE STATE OF OREGON</w:t>
      </w:r>
    </w:p>
    <w:p>
      <w:pPr>
        <w:jc w:val="center"/>
      </w:pPr>
      <w:r>
        <w:rPr>
          <w:rFonts w:ascii="Times New Roman" w:hAnsi="Times New Roman" w:eastAsia="Times New Roman" w:cs="Times New Roman"/>
          <w:sz w:val="24"/>
        </w:rPr>
        <w:t xml:space="preserve">FOR THE 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In the re: the Marriage of                            )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[PETITIONER NAME]</w:t>
      </w:r>
      <w:r>
        <w:rPr>
          <w:rFonts w:ascii="Times New Roman" w:hAnsi="Times New Roman" w:eastAsia="Times New Roman" w:cs="Times New Roman"/>
          <w:sz w:val="24"/>
        </w:rPr>
        <w:t xml:space="preserve">,                                )                          Case No. </w:t>
      </w:r>
      <w:r>
        <w:rPr>
          <w:rFonts w:ascii="Times New Roman" w:hAnsi="Times New Roman" w:eastAsia="Times New Roman" w:cs="Times New Roman"/>
          <w:sz w:val="24"/>
        </w:rPr>
        <w:t>[CASE NUMBER]</w:t>
      </w:r>
    </w:p>
    <w:p>
      <w:pPr/>
      <w:r>
        <w:rPr>
          <w:rFonts w:ascii="Times New Roman" w:hAnsi="Times New Roman" w:eastAsia="Times New Roman" w:cs="Times New Roman"/>
          <w:sz w:val="24"/>
        </w:rPr>
        <w:t>Petitioner,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MARITAL SEPARATION AGREEMENT</w:t>
      </w:r>
    </w:p>
    <w:p>
      <w:pPr/>
      <w:r>
        <w:rPr>
          <w:rFonts w:ascii="Times New Roman" w:hAnsi="Times New Roman" w:eastAsia="Times New Roman" w:cs="Times New Roman"/>
          <w:sz w:val="24"/>
        </w:rPr>
        <w:t xml:space="preserve">and                                                             )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[RESPONDENT NAME]</w:t>
      </w:r>
      <w:r>
        <w:rPr>
          <w:rFonts w:ascii="Times New Roman" w:hAnsi="Times New Roman" w:eastAsia="Times New Roman" w:cs="Times New Roman"/>
          <w:sz w:val="24"/>
        </w:rPr>
        <w:t xml:space="preserve">,                                ) </w:t>
      </w:r>
    </w:p>
    <w:p>
      <w:pPr/>
      <w:r>
        <w:rPr>
          <w:rFonts w:ascii="Times New Roman" w:hAnsi="Times New Roman" w:eastAsia="Times New Roman" w:cs="Times New Roman"/>
          <w:sz w:val="24"/>
        </w:rPr>
        <w:t>Respondent,                                               )</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