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jc w:val="center"/>
      </w:pPr>
      <w:r>
        <w:rPr>
          <w:rFonts w:ascii="Times New Roman" w:hAnsi="Times New Roman" w:eastAsia="Times New Roman" w:cs="Times New Roman"/>
          <w:b/>
          <w:sz w:val="24"/>
        </w:rPr>
        <w:t>OREGON STANDARD PROMISSORY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hereinafter known as the "Start Date", </w:t>
      </w:r>
      <w:r>
        <w:rPr>
          <w:rFonts w:ascii="Times New Roman" w:hAnsi="Times New Roman" w:eastAsia="Times New Roman" w:cs="Times New Roman"/>
          <w:sz w:val="24"/>
        </w:rPr>
        <w:t>[NAME OF BORROWER]</w:t>
      </w:r>
      <w:r>
        <w:rPr>
          <w:rFonts w:ascii="Times New Roman" w:hAnsi="Times New Roman" w:eastAsia="Times New Roman" w:cs="Times New Roman"/>
          <w:sz w:val="24"/>
        </w:rPr>
        <w:t xml:space="preserve"> of </w:t>
      </w:r>
    </w:p>
    <w:p>
      <w:pPr/>
      <w:r>
        <w:rPr>
          <w:rFonts w:ascii="Times New Roman" w:hAnsi="Times New Roman" w:eastAsia="Times New Roman" w:cs="Times New Roman"/>
          <w:sz w:val="24"/>
        </w:rPr>
        <w:t>[MAILING ADDRESS OF BORROWER]</w:t>
      </w:r>
      <w:r>
        <w:rPr>
          <w:rFonts w:ascii="Times New Roman" w:hAnsi="Times New Roman" w:eastAsia="Times New Roman" w:cs="Times New Roman"/>
          <w:sz w:val="24"/>
        </w:rPr>
        <w:t xml:space="preserve">, hereinafter known as the “Borrower”, has received and promises to payback </w:t>
      </w:r>
      <w:r>
        <w:rPr>
          <w:rFonts w:ascii="Times New Roman" w:hAnsi="Times New Roman" w:eastAsia="Times New Roman" w:cs="Times New Roman"/>
          <w:sz w:val="24"/>
        </w:rPr>
        <w:t>[NAME OF LENDER]</w:t>
      </w:r>
      <w:r>
        <w:rPr>
          <w:rFonts w:ascii="Times New Roman" w:hAnsi="Times New Roman" w:eastAsia="Times New Roman" w:cs="Times New Roman"/>
          <w:sz w:val="24"/>
        </w:rPr>
        <w:t xml:space="preserve"> of </w:t>
      </w:r>
    </w:p>
    <w:p>
      <w:pPr/>
      <w:r>
        <w:rPr>
          <w:rFonts w:ascii="Times New Roman" w:hAnsi="Times New Roman" w:eastAsia="Times New Roman" w:cs="Times New Roman"/>
          <w:sz w:val="24"/>
        </w:rPr>
        <w:t>[MAILING ADDRESS OF LENDER]</w:t>
      </w:r>
      <w:r>
        <w:rPr>
          <w:rFonts w:ascii="Times New Roman" w:hAnsi="Times New Roman" w:eastAsia="Times New Roman" w:cs="Times New Roman"/>
          <w:sz w:val="24"/>
        </w:rPr>
        <w:t xml:space="preserve">, hereinafter known as the “Lender”, the principal sum of </w:t>
      </w:r>
      <w:r>
        <w:rPr>
          <w:rFonts w:ascii="Times New Roman" w:hAnsi="Times New Roman" w:eastAsia="Times New Roman" w:cs="Times New Roman"/>
          <w:sz w:val="24"/>
        </w:rPr>
        <w:t>[AMOUNT LOANED IN WORDS]</w:t>
      </w:r>
      <w:r>
        <w:rPr>
          <w:rFonts w:ascii="Times New Roman" w:hAnsi="Times New Roman" w:eastAsia="Times New Roman" w:cs="Times New Roman"/>
          <w:sz w:val="24"/>
        </w:rPr>
        <w:t xml:space="preserve"> US Dollars ($ </w:t>
      </w:r>
      <w:r>
        <w:rPr>
          <w:rFonts w:ascii="Times New Roman" w:hAnsi="Times New Roman" w:eastAsia="Times New Roman" w:cs="Times New Roman"/>
          <w:sz w:val="24"/>
        </w:rPr>
        <w:t>[AMOUNT LOANED IN NUMERALS]</w:t>
      </w:r>
      <w:r>
        <w:rPr>
          <w:rFonts w:ascii="Times New Roman" w:hAnsi="Times New Roman" w:eastAsia="Times New Roman" w:cs="Times New Roman"/>
          <w:sz w:val="24"/>
        </w:rPr>
        <w:t xml:space="preserve">) with interest accruing on the unpaid balance at a rate of </w:t>
      </w:r>
      <w:r>
        <w:rPr>
          <w:rFonts w:ascii="Times New Roman" w:hAnsi="Times New Roman" w:eastAsia="Times New Roman" w:cs="Times New Roman"/>
          <w:sz w:val="24"/>
        </w:rPr>
        <w:t>[INTEREST RATE]</w:t>
      </w:r>
      <w:r>
        <w:rPr>
          <w:rFonts w:ascii="Times New Roman" w:hAnsi="Times New Roman" w:eastAsia="Times New Roman" w:cs="Times New Roman"/>
          <w:sz w:val="24"/>
        </w:rPr>
        <w:t xml:space="preserve"> percent (%) per annum, hereinafter known as the "Borrowed Money", beginning as of the Start Date in the manner as follows: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 PAYMENTS</w:t>
      </w:r>
      <w:r>
        <w:rPr>
          <w:rFonts w:ascii="Times New Roman" w:hAnsi="Times New Roman" w:eastAsia="Times New Roman" w:cs="Times New Roman"/>
          <w:sz w:val="24"/>
        </w:rPr>
        <w:t xml:space="preserve">: The full balance of this Note, including all accrued interest and late fees, is due and payable on </w:t>
      </w:r>
      <w:r>
        <w:rPr>
          <w:rFonts w:ascii="Times New Roman" w:hAnsi="Times New Roman" w:eastAsia="Times New Roman" w:cs="Times New Roman"/>
          <w:sz w:val="24"/>
        </w:rPr>
        <w:t>[DUE DATE]</w:t>
      </w:r>
      <w:r>
        <w:rPr>
          <w:rFonts w:ascii="Times New Roman" w:hAnsi="Times New Roman" w:eastAsia="Times New Roman" w:cs="Times New Roman"/>
          <w:sz w:val="24"/>
        </w:rPr>
        <w:t xml:space="preserve">, hereinafter known as the "Due Date". </w:t>
      </w:r>
    </w:p>
    <w:p>
      <w:pPr/>
    </w:p>
    <w:p>
      <w:pPr>
        <w:keepNext/>
        <w:keepLines/>
      </w:pPr>
      <w:r>
        <w:rPr>
          <w:rFonts w:ascii="Times New Roman" w:hAnsi="Times New Roman" w:eastAsia="Times New Roman" w:cs="Times New Roman"/>
          <w:b/>
          <w:sz w:val="24"/>
        </w:rPr>
        <w:t>Installment(s)</w:t>
      </w:r>
      <w:r>
        <w:rPr>
          <w:rFonts w:ascii="Times New Roman" w:hAnsi="Times New Roman" w:eastAsia="Times New Roman" w:cs="Times New Roman"/>
          <w:sz w:val="24"/>
        </w:rPr>
        <w:t>. (check the applicable box)</w:t>
      </w:r>
    </w:p>
    <w:p>
      <w:pPr>
        <w:keepNext/>
        <w:keepLines/>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LUMP SUM</w:t>
      </w:r>
      <w:r>
        <w:rPr>
          <w:rFonts w:ascii="Times New Roman" w:hAnsi="Times New Roman" w:eastAsia="Times New Roman" w:cs="Times New Roman"/>
          <w:sz w:val="24"/>
        </w:rPr>
        <w:t xml:space="preserve"> – Borrower shall pay a lump sum to be made in-full, principal and interest included, of </w:t>
      </w:r>
      <w:r>
        <w:rPr>
          <w:rFonts w:ascii="Times New Roman" w:hAnsi="Times New Roman" w:eastAsia="Times New Roman" w:cs="Times New Roman"/>
          <w:sz w:val="24"/>
        </w:rPr>
        <w:t>[LUMP SUM AMOUNT IN WORDS]</w:t>
      </w:r>
      <w:r>
        <w:rPr>
          <w:rFonts w:ascii="Times New Roman" w:hAnsi="Times New Roman" w:eastAsia="Times New Roman" w:cs="Times New Roman"/>
          <w:sz w:val="24"/>
        </w:rPr>
        <w:t xml:space="preserve"> Dollars ($ </w:t>
      </w:r>
      <w:r>
        <w:rPr>
          <w:rFonts w:ascii="Times New Roman" w:hAnsi="Times New Roman" w:eastAsia="Times New Roman" w:cs="Times New Roman"/>
          <w:sz w:val="24"/>
        </w:rPr>
        <w:t>[LUMP SUM AMOUNT IN NUMERALS]</w:t>
      </w:r>
      <w:r>
        <w:rPr>
          <w:rFonts w:ascii="Times New Roman" w:hAnsi="Times New Roman" w:eastAsia="Times New Roman" w:cs="Times New Roman"/>
          <w:sz w:val="24"/>
        </w:rPr>
        <w:t>) by the Due Date.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INSTALLMENTS </w:t>
      </w:r>
      <w:r>
        <w:rPr>
          <w:rFonts w:ascii="Times New Roman" w:hAnsi="Times New Roman" w:eastAsia="Times New Roman" w:cs="Times New Roman"/>
          <w:sz w:val="24"/>
        </w:rPr>
        <w:t xml:space="preserve">– Borrower shall pay principal and interest in the amount of </w:t>
      </w:r>
      <w:r>
        <w:rPr>
          <w:rFonts w:ascii="Times New Roman" w:hAnsi="Times New Roman" w:eastAsia="Times New Roman" w:cs="Times New Roman"/>
          <w:sz w:val="24"/>
        </w:rPr>
        <w:t>[INSTALLMENT PAYMOUNT AMOUNT IN WORDS]</w:t>
      </w:r>
      <w:r>
        <w:rPr>
          <w:rFonts w:ascii="Times New Roman" w:hAnsi="Times New Roman" w:eastAsia="Times New Roman" w:cs="Times New Roman"/>
          <w:sz w:val="24"/>
        </w:rPr>
        <w:t xml:space="preserve"> Dollars ($ </w:t>
      </w:r>
      <w:r>
        <w:rPr>
          <w:rFonts w:ascii="Times New Roman" w:hAnsi="Times New Roman" w:eastAsia="Times New Roman" w:cs="Times New Roman"/>
          <w:sz w:val="24"/>
        </w:rPr>
        <w:t>[INSTALLMENT PAYMOUNT AMOUNT IN NUMERALS]</w:t>
      </w:r>
      <w:r>
        <w:rPr>
          <w:rFonts w:ascii="Times New Roman" w:hAnsi="Times New Roman" w:eastAsia="Times New Roman" w:cs="Times New Roman"/>
          <w:sz w:val="24"/>
        </w:rPr>
        <w:t xml:space="preserve">) on </w:t>
      </w:r>
    </w:p>
    <w:p>
      <w:pPr/>
      <w:r>
        <w:rPr>
          <w:rFonts w:ascii="Times New Roman" w:hAnsi="Times New Roman" w:eastAsia="Times New Roman" w:cs="Times New Roman"/>
          <w:sz w:val="24"/>
        </w:rPr>
        <w:tab/>
      </w:r>
    </w:p>
    <w:p>
      <w:pPr/>
      <w:r>
        <w:rPr>
          <w:rFonts w:ascii="Times New Roman" w:hAnsi="Times New Roman" w:eastAsia="Times New Roman" w:cs="Times New Roman"/>
          <w:sz w:val="24"/>
        </w:rPr>
        <w:tab/>
      </w:r>
      <w:r>
        <w:rPr>
          <w:rFonts w:ascii="Times New Roman" w:hAnsi="Times New Roman" w:eastAsia="Times New Roman" w:cs="Times New Roman"/>
          <w:sz w:val="24"/>
        </w:rPr>
        <w:t>☐</w:t>
      </w:r>
      <w:r>
        <w:rPr>
          <w:rFonts w:ascii="Times New Roman" w:hAnsi="Times New Roman" w:eastAsia="Times New Roman" w:cs="Times New Roman"/>
          <w:sz w:val="24"/>
        </w:rPr>
        <w:t xml:space="preserve"> a </w:t>
      </w:r>
      <w:r>
        <w:rPr>
          <w:rFonts w:ascii="Times New Roman" w:hAnsi="Times New Roman" w:eastAsia="Times New Roman" w:cs="Times New Roman"/>
          <w:b/>
          <w:sz w:val="24"/>
        </w:rPr>
        <w:t>weekly</w:t>
      </w:r>
      <w:r>
        <w:rPr>
          <w:rFonts w:ascii="Times New Roman" w:hAnsi="Times New Roman" w:eastAsia="Times New Roman" w:cs="Times New Roman"/>
          <w:sz w:val="24"/>
        </w:rPr>
        <w:t xml:space="preserve"> basis with any remaining balance payable on the Due Date.</w:t>
      </w:r>
    </w:p>
    <w:p>
      <w:pPr/>
      <w:r>
        <w:rPr>
          <w:rFonts w:ascii="Times New Roman" w:hAnsi="Times New Roman" w:eastAsia="Times New Roman" w:cs="Times New Roman"/>
          <w:sz w:val="24"/>
        </w:rPr>
        <w:tab/>
      </w:r>
      <w:r>
        <w:rPr>
          <w:rFonts w:ascii="Times New Roman" w:hAnsi="Times New Roman" w:eastAsia="Times New Roman" w:cs="Times New Roman"/>
          <w:sz w:val="24"/>
        </w:rPr>
        <w:t>☐</w:t>
      </w:r>
      <w:r>
        <w:rPr>
          <w:rFonts w:ascii="Times New Roman" w:hAnsi="Times New Roman" w:eastAsia="Times New Roman" w:cs="Times New Roman"/>
          <w:sz w:val="24"/>
        </w:rPr>
        <w:t xml:space="preserve"> a </w:t>
      </w:r>
      <w:r>
        <w:rPr>
          <w:rFonts w:ascii="Times New Roman" w:hAnsi="Times New Roman" w:eastAsia="Times New Roman" w:cs="Times New Roman"/>
          <w:b/>
          <w:sz w:val="24"/>
        </w:rPr>
        <w:t>monthly</w:t>
      </w:r>
      <w:r>
        <w:rPr>
          <w:rFonts w:ascii="Times New Roman" w:hAnsi="Times New Roman" w:eastAsia="Times New Roman" w:cs="Times New Roman"/>
          <w:sz w:val="24"/>
        </w:rPr>
        <w:t xml:space="preserve"> basis with any remaining balance payable on the Due Date.</w:t>
      </w:r>
    </w:p>
    <w:p>
      <w:pPr/>
      <w:r>
        <w:rPr>
          <w:rFonts w:ascii="Times New Roman" w:hAnsi="Times New Roman" w:eastAsia="Times New Roman" w:cs="Times New Roman"/>
          <w:sz w:val="24"/>
        </w:rPr>
        <w:tab/>
      </w:r>
      <w:r>
        <w:rPr>
          <w:rFonts w:ascii="Times New Roman" w:hAnsi="Times New Roman" w:eastAsia="Times New Roman" w:cs="Times New Roman"/>
          <w:sz w:val="24"/>
        </w:rPr>
        <w:t>☐</w:t>
      </w:r>
      <w:r>
        <w:rPr>
          <w:rFonts w:ascii="Times New Roman" w:hAnsi="Times New Roman" w:eastAsia="Times New Roman" w:cs="Times New Roman"/>
          <w:sz w:val="24"/>
        </w:rPr>
        <w:t xml:space="preserve"> a </w:t>
      </w:r>
      <w:r>
        <w:rPr>
          <w:rFonts w:ascii="Times New Roman" w:hAnsi="Times New Roman" w:eastAsia="Times New Roman" w:cs="Times New Roman"/>
          <w:b/>
          <w:sz w:val="24"/>
        </w:rPr>
        <w:t>quarterly</w:t>
      </w:r>
      <w:r>
        <w:rPr>
          <w:rFonts w:ascii="Times New Roman" w:hAnsi="Times New Roman" w:eastAsia="Times New Roman" w:cs="Times New Roman"/>
          <w:sz w:val="24"/>
        </w:rPr>
        <w:t xml:space="preserve"> basis with any remaining balance payable on the Due Date.</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 There shall be a late payment fee of </w:t>
      </w:r>
      <w:r>
        <w:rPr>
          <w:rFonts w:ascii="Times New Roman" w:hAnsi="Times New Roman" w:eastAsia="Times New Roman" w:cs="Times New Roman"/>
          <w:sz w:val="24"/>
        </w:rPr>
        <w:t>[LATE FEE PAYMENT AMOUNT IN WORDS]</w:t>
      </w:r>
      <w:r>
        <w:rPr>
          <w:rFonts w:ascii="Times New Roman" w:hAnsi="Times New Roman" w:eastAsia="Times New Roman" w:cs="Times New Roman"/>
          <w:sz w:val="24"/>
        </w:rPr>
        <w:t xml:space="preserve"> Dollars ($ </w:t>
      </w:r>
      <w:r>
        <w:rPr>
          <w:rFonts w:ascii="Times New Roman" w:hAnsi="Times New Roman" w:eastAsia="Times New Roman" w:cs="Times New Roman"/>
          <w:sz w:val="24"/>
        </w:rPr>
        <w:t>[LATE FEE PAYMENT AMOUNT IN NUMERALS]</w:t>
      </w:r>
      <w:r>
        <w:rPr>
          <w:rFonts w:ascii="Times New Roman" w:hAnsi="Times New Roman" w:eastAsia="Times New Roman" w:cs="Times New Roman"/>
          <w:sz w:val="24"/>
        </w:rPr>
        <w:t>) if an installment is not paid on-time along with the default interest due, as described in Section 3, if the Lender does not receive the installment on the due date.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2. SECURITY</w:t>
      </w:r>
      <w:r>
        <w:rPr>
          <w:rFonts w:ascii="Times New Roman" w:hAnsi="Times New Roman" w:eastAsia="Times New Roman" w:cs="Times New Roman"/>
          <w:sz w:val="24"/>
        </w:rPr>
        <w:t>: (check the applicable box)</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UNSECURE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There shall be</w:t>
      </w:r>
      <w:r>
        <w:rPr>
          <w:rFonts w:ascii="Times New Roman" w:hAnsi="Times New Roman" w:eastAsia="Times New Roman" w:cs="Times New Roman"/>
          <w:b/>
          <w:sz w:val="24"/>
        </w:rPr>
        <w:t xml:space="preserve"> </w:t>
      </w:r>
      <w:r>
        <w:rPr>
          <w:rFonts w:ascii="Times New Roman" w:hAnsi="Times New Roman" w:eastAsia="Times New Roman" w:cs="Times New Roman"/>
          <w:sz w:val="24"/>
        </w:rPr>
        <w:t>NO SECURITY provided in this Note.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SECURE</w:t>
      </w:r>
      <w:r>
        <w:rPr>
          <w:rFonts w:ascii="Times New Roman" w:hAnsi="Times New Roman" w:eastAsia="Times New Roman" w:cs="Times New Roman"/>
          <w:sz w:val="24"/>
        </w:rPr>
        <w:t xml:space="preserve"> – There shall be Property described as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[DESCRIPTION OF PROPERTY]</w:t>
      </w:r>
      <w:r>
        <w:rPr>
          <w:rFonts w:ascii="Times New Roman" w:hAnsi="Times New Roman" w:eastAsia="Times New Roman" w:cs="Times New Roman"/>
          <w:sz w:val="24"/>
        </w:rPr>
        <w:t xml:space="preserve"> hereinafter known as the “Security”, which shall transfer to the possession and ownership of the Lender IMMEDIATELY pursuant to Section 6A of this Note. The Security may not be sold or transferred without the Lender’s consent until the Due Date. If Borrower breaches this provision, Lender may declare all sums due under this Note immediately due and payable, unless prohibited by applicable law. The Lender shall have the sole-option to accept the Security as full-payment for the Borrowed Money without further liabilities or obligations. If the market value of the Security does not exceed the Borrowed Money, the Borrower shall remain liable for the balance due while accruing interest at the maximum rate allowed by law.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3. INTEREST DUE IN THE EVENT OF DEFAULT</w:t>
      </w:r>
      <w:r>
        <w:rPr>
          <w:rFonts w:ascii="Times New Roman" w:hAnsi="Times New Roman" w:eastAsia="Times New Roman" w:cs="Times New Roman"/>
          <w:sz w:val="24"/>
        </w:rPr>
        <w:t xml:space="preserve">: In the event the Borrower fails to pay the note in-full on the Due Date, unpaid principal shall accrue interest at the maximum rate allowed by law, until the Borrower is no longer in default.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4. ALLOCATION OF PAYMENTS</w:t>
      </w:r>
      <w:r>
        <w:rPr>
          <w:rFonts w:ascii="Times New Roman" w:hAnsi="Times New Roman" w:eastAsia="Times New Roman" w:cs="Times New Roman"/>
          <w:sz w:val="24"/>
        </w:rPr>
        <w:t>: Payments shall be first credited any late fees due, then to interest due and any remainder will be credited to principal.</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5. PREPAYMENT</w:t>
      </w:r>
      <w:r>
        <w:rPr>
          <w:rFonts w:ascii="Times New Roman" w:hAnsi="Times New Roman" w:eastAsia="Times New Roman" w:cs="Times New Roman"/>
          <w:sz w:val="24"/>
        </w:rPr>
        <w:t>: Borrower may pre-pay this Note without penalty.</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6. ACCELERATION</w:t>
      </w:r>
      <w:r>
        <w:rPr>
          <w:rFonts w:ascii="Times New Roman" w:hAnsi="Times New Roman" w:eastAsia="Times New Roman" w:cs="Times New Roman"/>
          <w:sz w:val="24"/>
        </w:rPr>
        <w:t>: If the Borrower is in default under this Note or is in default under another provision of this Note, and such default is not cured within the minimum allotted time by law after written notice of such default, then Lender may, at its option, declare all outstanding sums owed on this Note to be immediately due and payable.</w:t>
      </w:r>
    </w:p>
    <w:p>
      <w:pPr/>
    </w:p>
    <w:p>
      <w:pPr/>
      <w:r>
        <w:rPr>
          <w:rFonts w:ascii="Times New Roman" w:hAnsi="Times New Roman" w:eastAsia="Times New Roman" w:cs="Times New Roman"/>
          <w:b/>
          <w:sz w:val="24"/>
        </w:rPr>
        <w:t>6A. SECURITY</w:t>
      </w:r>
      <w:r>
        <w:rPr>
          <w:rFonts w:ascii="Times New Roman" w:hAnsi="Times New Roman" w:eastAsia="Times New Roman" w:cs="Times New Roman"/>
          <w:sz w:val="24"/>
        </w:rPr>
        <w:t xml:space="preserve"> - This includes any rights of possession in relation to the Security described in Section 2.</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7. ATTORNEYS’ FEES AND COSTS</w:t>
      </w:r>
      <w:r>
        <w:rPr>
          <w:rFonts w:ascii="Times New Roman" w:hAnsi="Times New Roman" w:eastAsia="Times New Roman" w:cs="Times New Roman"/>
          <w:sz w:val="24"/>
        </w:rPr>
        <w:t>: Borrower shall pay all costs incurred by Lender in collecting sums due under this Note after a default, including reasonable attorneys’ fees. If Lender or Borrower sues to enforce this Note or obtain a declaration of its rights hereunder, the prevailing party in any such proceeding shall be entitled to recover its reasonable attorneys’ fees and costs incurred in the proceeding (including those incurred in any bankruptcy proceeding or appeal) from the non-prevailing party.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8. WAIVER OF PRESENTMENTS</w:t>
      </w:r>
      <w:r>
        <w:rPr>
          <w:rFonts w:ascii="Times New Roman" w:hAnsi="Times New Roman" w:eastAsia="Times New Roman" w:cs="Times New Roman"/>
          <w:sz w:val="24"/>
        </w:rPr>
        <w:t>: Borrower waives presentment for payment, notice of dishonor, protest and notice of protest.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9. NON-WAIVER</w:t>
      </w:r>
      <w:r>
        <w:rPr>
          <w:rFonts w:ascii="Times New Roman" w:hAnsi="Times New Roman" w:eastAsia="Times New Roman" w:cs="Times New Roman"/>
          <w:sz w:val="24"/>
        </w:rPr>
        <w:t>: No failure or delay by Lender in exercising Lender’s rights under this Note shall be considered a waiver of such rights.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10. SEVERABILITY</w:t>
      </w:r>
      <w:r>
        <w:rPr>
          <w:rFonts w:ascii="Times New Roman" w:hAnsi="Times New Roman" w:eastAsia="Times New Roman" w:cs="Times New Roman"/>
          <w:sz w:val="24"/>
        </w:rPr>
        <w:t>: In the event that any provision herein is determined to be void or unenforceable for any reason, such determination shall not affect the validity or enforceability of any other provision, all of which shall remain in full force and effect.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11. INTEGRATION</w:t>
      </w:r>
      <w:r>
        <w:rPr>
          <w:rFonts w:ascii="Times New Roman" w:hAnsi="Times New Roman" w:eastAsia="Times New Roman" w:cs="Times New Roman"/>
          <w:sz w:val="24"/>
        </w:rPr>
        <w:t>: There are no verbal or other agreements which modify or affect the terms of this Note. This Note may not be modified or amended except by written agreement signed by Borrower and Lender.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12. CONFLICTING TERMS</w:t>
      </w:r>
      <w:r>
        <w:rPr>
          <w:rFonts w:ascii="Times New Roman" w:hAnsi="Times New Roman" w:eastAsia="Times New Roman" w:cs="Times New Roman"/>
          <w:sz w:val="24"/>
        </w:rPr>
        <w:t>: The terms of this Note shall control over any conflicting terms in any referenced agreement or document.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13. NOTICE</w:t>
      </w:r>
      <w:r>
        <w:rPr>
          <w:rFonts w:ascii="Times New Roman" w:hAnsi="Times New Roman" w:eastAsia="Times New Roman" w:cs="Times New Roman"/>
          <w:sz w:val="24"/>
        </w:rPr>
        <w:t>: Any notices required or permitted to be given hereunder shall be given in writing and shall be delivered (a) in person, (b) by certified mail, postage prepaid, return receipt requested, (c) by facsimile, or (d) by a commercial overnight courier that guarantees next day delivery and provides a receipt, and such notices shall be made to the parties at the addresses listed below.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14. CO-SIGNER</w:t>
      </w:r>
      <w:r>
        <w:rPr>
          <w:rFonts w:ascii="Times New Roman" w:hAnsi="Times New Roman" w:eastAsia="Times New Roman" w:cs="Times New Roman"/>
          <w:sz w:val="24"/>
        </w:rPr>
        <w:t>: (check the appropriate box)</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COSIGNER</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shall not have a Co-Signer.</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CO-SIGNER</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 This Note shall have a Co-Signer known as </w:t>
      </w:r>
      <w:r>
        <w:rPr>
          <w:rFonts w:ascii="Times New Roman" w:hAnsi="Times New Roman" w:eastAsia="Times New Roman" w:cs="Times New Roman"/>
          <w:sz w:val="24"/>
        </w:rPr>
        <w:t>[NAME OF CO-SIGNER]</w:t>
      </w:r>
      <w:r>
        <w:rPr>
          <w:rFonts w:ascii="Times New Roman" w:hAnsi="Times New Roman" w:eastAsia="Times New Roman" w:cs="Times New Roman"/>
          <w:sz w:val="24"/>
        </w:rPr>
        <w:t xml:space="preserve"> hereinafter known as the "Co-Signer", and agrees to the liabilities and obligations on behalf of the Borrower under the terms of this Note. If the Borrower does not make payment, the Co-Signer shall be personally responsible and is guaranteeing the payment of the principal, late fees, and all accrued interest under the terms of this Note.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15. EXECUTION</w:t>
      </w:r>
      <w:r>
        <w:rPr>
          <w:rFonts w:ascii="Times New Roman" w:hAnsi="Times New Roman" w:eastAsia="Times New Roman" w:cs="Times New Roman"/>
          <w:sz w:val="24"/>
        </w:rPr>
        <w:t>: The Borrower executes this Note as a principal and not as a surety. If there is a Co-Signer, the Borrower and Co-Signer shall be jointly and severally liable under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16. GOVERNING LAW</w:t>
      </w:r>
      <w:r>
        <w:rPr>
          <w:rFonts w:ascii="Times New Roman" w:hAnsi="Times New Roman" w:eastAsia="Times New Roman" w:cs="Times New Roman"/>
          <w:sz w:val="24"/>
        </w:rPr>
        <w:t>: This note shall be governed under the laws in the State of Oregon.</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17. SIGNATURE AREA</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Lender’s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[LENDER NAME]</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Borrower’s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[BORROWER NAME]</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Co-Signer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[CO-SIGNER NAME]</w:t>
      </w:r>
    </w:p>
    <w:p>
      <w:pPr/>
    </w:p>
    <w:p>
      <w:pPr/>
    </w:p>
    <w:p>
      <w:pPr/>
      <w:r>
        <w:rPr>
          <w:rFonts w:ascii="Times New Roman" w:hAnsi="Times New Roman" w:eastAsia="Times New Roman" w:cs="Times New Roman"/>
          <w:b/>
          <w:sz w:val="24"/>
        </w:rPr>
        <w:t>Witness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[WITNESS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