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Organizational Action by Sole Incorporator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ORGANIZATIONAL ACTION BY SOLE INCORPORATOR OF</w:t>
      </w:r>
      <w:r>
        <w:rPr>
          <w:rFonts w:ascii="Times New Roman" w:hAnsi="Times New Roman" w:eastAsia="Times New Roman" w:cs="Times New Roman"/>
          <w:sz w:val="24"/>
        </w:rPr>
        <w:br/>
      </w:r>
      <w:r>
        <w:rPr>
          <w:rFonts w:ascii="Times New Roman" w:hAnsi="Times New Roman" w:eastAsia="Times New Roman" w:cs="Times New Roman"/>
          <w:b/>
          <w:sz w:val="24"/>
        </w:rPr>
        <w:t>[CORPORATION NAME]</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sole incorporator of [NAME OF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Ohio corporation (the “Corporation”), acting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1701.10 of the General Corporation Law of the State of Ohio, hereby takes the following actions and adopts the resolutions set forth below:</w:t>
      </w:r>
    </w:p>
    <w:p>
      <w:pPr>
        <w:keepNext w:val="0"/>
        <w:spacing w:before="120" w:after="0" w:line="260" w:lineRule="exact"/>
        <w:ind w:left="1080" w:right="0" w:firstLine="0"/>
        <w:jc w:val="left"/>
      </w:pPr>
      <w:r>
        <w:rPr>
          <w:rFonts w:ascii="Times New Roman" w:hAnsi="Times New Roman" w:eastAsia="Times New Roman" w:cs="Times New Roman"/>
          <w:b/>
          <w:sz w:val="24"/>
        </w:rPr>
        <w:t>ARTICLES OF INCORPORATION AND APPOINTMENT OF STATUTORY AGENT</w:t>
      </w:r>
    </w:p>
    <w:p>
      <w:pPr>
        <w:keepNext w:val="0"/>
        <w:spacing w:before="200" w:after="0" w:line="260" w:lineRule="exact"/>
        <w:ind w:left="1440" w:right="0" w:firstLine="0"/>
        <w:jc w:val="both"/>
      </w:pPr>
      <w:r>
        <w:rPr>
          <w:rFonts w:ascii="Times New Roman" w:hAnsi="Times New Roman" w:eastAsia="Times New Roman" w:cs="Times New Roman"/>
          <w:b w:val="0"/>
          <w:sz w:val="24"/>
        </w:rPr>
        <w:t>WHEREAS, the Articles of Incorporation and the Original Appointment of Statutory Agent of this Corporation were filed with the Secretary of State on [date].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Incorporation and the Original Appointment of Statutory Agent, as certified by the state and annexed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is to be inserted in the Corporation’s minute book.</w:t>
      </w:r>
    </w:p>
    <w:p>
      <w:pPr>
        <w:keepNext w:val="0"/>
        <w:spacing w:before="120" w:after="0" w:line="260" w:lineRule="exact"/>
        <w:ind w:left="1080" w:right="0" w:firstLine="0"/>
        <w:jc w:val="left"/>
      </w:pPr>
      <w:r>
        <w:rPr>
          <w:rFonts w:ascii="Times New Roman" w:hAnsi="Times New Roman" w:eastAsia="Times New Roman" w:cs="Times New Roman"/>
          <w:b/>
          <w:sz w:val="24"/>
        </w:rPr>
        <w:t>MINUTE BOOK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Corporation shall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 which will include, but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Articles of Incorporation and all amendments thereto, its regulations and all amendments thereto, [stock certificates,]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ledger, minutes of all meetings of its incorporators, shareholders and the Board, minutes of all meetings of board committees, all written consents of board of directors’ meetings and board committees, records of shareholders showing their name, addresses and number and class of shares issued or transferred of record to or by them, and other corporate documents.</w:t>
      </w:r>
    </w:p>
    <w:p>
      <w:pPr>
        <w:keepNext w:val="0"/>
        <w:spacing w:before="120" w:after="0" w:line="260" w:lineRule="exact"/>
        <w:ind w:left="1080" w:right="0" w:firstLine="0"/>
        <w:jc w:val="left"/>
      </w:pPr>
      <w:r>
        <w:rPr>
          <w:rFonts w:ascii="Times New Roman" w:hAnsi="Times New Roman" w:eastAsia="Times New Roman" w:cs="Times New Roman"/>
          <w:b/>
          <w:sz w:val="24"/>
        </w:rPr>
        <w:t>ADOPTION OF REGULATIONS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regulations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hereby adopted as the regulations of the Corporation.</w:t>
      </w:r>
    </w:p>
    <w:p>
      <w:pPr>
        <w:keepNext w:val="0"/>
        <w:spacing w:before="120" w:after="0" w:line="260" w:lineRule="exact"/>
        <w:ind w:left="1080" w:right="0" w:firstLine="0"/>
        <w:jc w:val="left"/>
      </w:pPr>
      <w:r>
        <w:rPr>
          <w:rFonts w:ascii="Times New Roman" w:hAnsi="Times New Roman" w:eastAsia="Times New Roman" w:cs="Times New Roman"/>
          <w:b/>
          <w:sz w:val="24"/>
        </w:rPr>
        <w:t>APPOINTMENT OF DIRECTORS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following persons are hereby designated Directors of the corporation, to 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year or until their successors are duly designated or elected. Until otherwise determined by the shareholders, the number of Directors of the corporation shall be [three (3)].</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080" w:right="0" w:firstLine="0"/>
        <w:jc w:val="both"/>
      </w:pPr>
      <w:r>
        <w:rPr>
          <w:rFonts w:ascii="Times New Roman" w:hAnsi="Times New Roman" w:eastAsia="Times New Roman" w:cs="Times New Roman"/>
          <w:b w:val="0"/>
          <w:sz w:val="24"/>
        </w:rPr>
        <w:t>[LIST ADDITIONAL BUSINESS TRANSACTED AT THE MEETING.]</w:t>
      </w:r>
    </w:p>
    <w:p>
      <w:pPr>
        <w:keepNext w:val="0"/>
        <w:spacing w:before="120" w:after="0" w:line="260" w:lineRule="exact"/>
        <w:ind w:left="1080" w:right="0" w:firstLine="0"/>
        <w:jc w:val="left"/>
      </w:pPr>
      <w:r>
        <w:rPr>
          <w:rFonts w:ascii="Times New Roman" w:hAnsi="Times New Roman" w:eastAsia="Times New Roman" w:cs="Times New Roman"/>
          <w:b/>
          <w:sz w:val="24"/>
        </w:rPr>
        <w:t>RESIGNATION OF INCORPORATOR</w:t>
      </w:r>
    </w:p>
    <w:p>
      <w:pPr>
        <w:keepNext w:val="0"/>
        <w:spacing w:before="200" w:after="0" w:line="260" w:lineRule="exact"/>
        <w:ind w:left="1440" w:right="0" w:firstLine="0"/>
        <w:jc w:val="both"/>
      </w:pPr>
      <w:r>
        <w:rPr>
          <w:rFonts w:ascii="Times New Roman" w:hAnsi="Times New Roman" w:eastAsia="Times New Roman" w:cs="Times New Roman"/>
          <w:b w:val="0"/>
          <w:sz w:val="24"/>
        </w:rPr>
        <w:t>RESOLVED, that the undersigned, having taken all actions necessary and appropriate in connection with the incorporation of the Corporation, hereby resigns as the Sole Incorporator of the Corporation, effective as of the date hereof.</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executed this Organizational Action by Sole Incorporator, effective as of the [date]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[Incorporator's name], Incorporator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Corporation’s Articles of Incorporation and Original Appointment of Statutory Agent that was filed with the Secretary of State]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Corporation’s Regulations]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