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Personnel File Access Request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This form contains my request for me or my designated agent to inspect and review my personnel file. I understand that neither my designated agent nor I will be able to access any documents excludable under applicable law, such as letters of reference.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 also understand that the Company will grant me or my designated agent access at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reasonable and mutually convenient time as determined by the Company and in accordance with applicable law.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Employee’s Printed Name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Employee’s Representative’s Signature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Date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************************************************************************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For Human Resources use only</w:t>
      </w:r>
      <w:r>
        <w:rPr>
          <w:rFonts w:ascii="Times New Roman" w:hAnsi="Times New Roman" w:eastAsia="Times New Roman" w:cs="Times New Roman"/>
          <w:b w:val="0"/>
          <w:sz w:val="24"/>
        </w:rPr>
        <w:t>: Review scheduled for: 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Company Representative’s Printed Name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Company Representative’s Signature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Company Representative’s Title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Date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************************************************************************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Company Representative’s Printed Name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Company Representative’s Signature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Company Representative’s Title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Date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************************************************************************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Confirmation of Viewing the Personnel File by Employee or Employee’s Representative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Please complete applicable parts below: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___ I confirm that I viewed my personnel file on [date].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___ I confirm that I am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authorized representative of [name of employee] and that I viewed [name of employee]’s personnel file on [date].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Employee’s or Employee’s Representative’s Printed Name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Employee’s or Employee’s Representative’s Signature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Date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