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PLAINTIFF [PLAINTIFF NAME]'S ORIGINAL PETITION FOR APPOINTMENT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ARBITRATOR</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Plaintiff [plaintiff name] applies to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the Texas Arbitration Act, Tex. Civ. Prac. &amp; Rem. Code § 171.041(b), appointing [proposed arbitrator name(s)] as [arbitrator(s) or successor arbitrator(s)]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arbitration proceeding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plaintiff [plaintiff name] and defendant [defendant name] and in support of this application shows: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Discovery Level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plaintiff pleads that discovery should be conducted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Level 2 discovery control plan under Tex. R. Civ. P. 190.3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Level 3 tailored discovery control plan under Tex. R. Civ. P. 190.4].</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Relief Sought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plaintiff seeks non-monetary relief and monetary relief in the amount of [specify applicable range under Tex. R. Civ. P. 47(c), e.g., $250,000 or less]. The damages sought are within the jurisdictional limits of the court.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[plaintiff name] is [specify capacity,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Texas]. Plaintiff [resides or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[defendant name] is [specify capacity,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Defendant [resides or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 [address].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of Written Arbitration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[plaintiff name] and defendant [defendant name]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(the Agreement), which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by which the parties agree to arbitrate certain disputes related to or arising out of the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is attached to this petition as Exhibit [exhibit number].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Agreement is in writing, requires arbitration of disputes between the parties arising under the Agreement after the date of the Agreement, and [provides for or authorizes] arbitration within the State of Texas. This court therefore has jurisdiction pursuant to Tex. Civ. Prac. &amp; Rem. Code §§ 171.081, 171.086(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)(5), and 171.041(b) to enforce the Agreement and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under the Texas Arbitration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court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venue for this proceeding under Tex. Civ. Prac. &amp; Rem. Code § 171.096 in that [allege appropriate ground for venue, e.g., the Agreement provides that any arbitration hearing conducted pursuant to the Agreement must be conducted in (county name) County, Texas].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Arbitrable Dispute and Issues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that is arbitrable under the Agreement has arisen between the parties in that [describe arbitrable dispute]. The issues that are to be arbitrated between the parties under the Agreement are as follows: [list arbitrable issues].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Grounds for Court-Appointment of Arbitrator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requests that the court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pursuant to Tex. Civ. Prac. &amp; Rem. Code § 171.041(b)(2) because the method for appointing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provided for in the Agreement [has failed or cannot be followed] in that [explain reasons why method for selecting arbitrator in agreement cannot be used, e.g., Paragraph (paragraph number) of the Agreement requires that the parties must agree on the person to be selected as arbitrator. Despite numerous discussions that have been held between the parties on this subject, the parties have been unable to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The Agreement provides no other method for selection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in the event that the parties are unable to agree on one].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[Successor] Arbitrator(s) and Qualifications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Plaintiff [plaintiff name] proposes that the court appoint [proposed arbitrator name(s)] as [arbitrator(s) or successor arbitrator(s) in place of (appointed arbitrator name(s))]. The qualifications of [proposed arbitrator name(s)] are as follows: [describe qualifications].</w:t>
      </w:r>
    </w:p>
    <w:p>
      <w:pPr>
        <w:keepNext w:val="0"/>
        <w:spacing w:before="200" w:after="0" w:line="260" w:lineRule="exact"/>
        <w:ind w:left="720" w:right="0" w:firstLine="0"/>
        <w:jc w:val="both"/>
      </w:pPr>
      <w:r>
        <w:rPr>
          <w:rFonts w:ascii="Times New Roman" w:hAnsi="Times New Roman" w:eastAsia="Times New Roman" w:cs="Times New Roman"/>
          <w:b w:val="0"/>
          <w:sz w:val="24"/>
        </w:rPr>
        <w:t>WHEREFORE, plaintiff [plaintiff name] requests that defendant [defendant name] be cited to appear and that the court award plaintiff the following relief:</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appointing [proposed arbitrator name(s)] as [arbitrator(s) or successor arbitrator(s) in place of (appointed arbitrator name(s))] in the pending arbitration pursuant to the Agreement to resolve the disputed issues between the parties as described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staying further proceedings before this court pending completion of the arbitration; and </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Such other and further relief to which the plaintiff may be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[Attach copy of arbitration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