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Petitioner [petitioner name]</w:t>
      </w: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Petitioner, [petitioner name], alleges: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expects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[plaintiff / defendant / party litigant]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cognizable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the State of California, namely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[describe nature and character of action sufficiently to show that it is capable of being heard and determined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court]. Petitioner's expectation is based on [set forth facts showing why petitioner expects the action to be brought].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is presently unable to [bring the action or cause the action to be brought] because [specify reasons petitioner is unable to bring action].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subject matter of the expected action is [specify].</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Petitioner's interest in the expected action is [specify].</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expects the following [persons and/or entities] to be adverse parties in the anticipated action: [provide names or descriptions and addresses of adverse parties so far as known].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desires to employ the following discovery methods to preserve evidence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is subsequently filed and expects to establish the facts specified below by each method: [specify one or more methods authorized by Cal. Code Civ. Proc. § 2035.020 and describe the facts petitioner expects to establish by each method].</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seeks leave to preserve evidence by means of the proposed discovery because [describe reason(s) why preserving testimony or evidence may prevent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or delay of justice].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desires to examine [deponent name], whose address is [deponent address] by [oral/written] deposition. Petitioner expects to elicit from [deponent name] the following information: [describe information petitioner expects to elicit from deponent].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petitioner prays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authorizing the petitioner to [specify requested discovery (e.g., take the oral deposition of (deponent name) for the purpose of perpetuating his/her testimony)] as described in Paragraph [number], pursuant to California Code of Civil Procedure Section 2035.010 et seq.</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Petitioner [petitioner name]</w:t>
      </w:r>
    </w:p>
    <w:p>
      <w:pP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 [petitioner name], am the petitioner in the above-entitled proceeding. I have read the foregoing petition and know the contents thereof. The same is true of my own knowledge, except as to those matters which are therein alleged on information and belief, and as to those matters, I believe them to be true.</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[date and place]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(petitioner signature)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[petitioner's typed name]</w:t>
      </w:r>
    </w:p>
    <w:p>
      <w:pPr/>
    </w:p>
    <w:p>
      <w:pPr>
        <w:keepNext w:val="0"/>
        <w:spacing w:before="120" w:after="0" w:line="260" w:lineRule="exact"/>
        <w:ind w:left="360" w:right="0" w:firstLine="0"/>
        <w:jc w:val="left"/>
      </w:pPr>
      <w:r>
        <w:rPr>
          <w:rFonts w:ascii="Times New Roman" w:hAnsi="Times New Roman" w:eastAsia="Times New Roman" w:cs="Times New Roman"/>
          <w:b/>
          <w:sz w:val="24"/>
        </w:rPr>
        <w:t>MEMORANDUM IN SUPPORT OF MOTION</w:t>
      </w:r>
    </w:p>
    <w:p>
      <w:pPr>
        <w:keepNext w:val="0"/>
        <w:spacing w:before="200" w:after="0" w:line="260" w:lineRule="exact"/>
        <w:ind w:left="720" w:right="0" w:firstLine="0"/>
        <w:jc w:val="center"/>
      </w:pPr>
      <w:r>
        <w:rPr>
          <w:rFonts w:ascii="Times New Roman" w:hAnsi="Times New Roman" w:eastAsia="Times New Roman" w:cs="Times New Roman"/>
          <w:b w:val="0"/>
          <w:sz w:val="24"/>
        </w:rPr>
        <w:t>[Add memorandum supporting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