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Plaintiff’s Requests for Admission in Patent Litigation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DISTRICT COURT</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 DISTRICT OF [______________]</w:t>
      </w:r>
    </w:p>
    <w:p>
      <w:pPr>
        <w:keepNext w:val="0"/>
        <w:spacing w:before="200" w:after="0" w:line="260" w:lineRule="exact"/>
        <w:ind w:left="360" w:right="0" w:firstLine="0"/>
        <w:jc w:val="center"/>
      </w:pPr>
      <w:r>
        <w:rPr>
          <w:rFonts w:ascii="Times New Roman" w:hAnsi="Times New Roman" w:eastAsia="Times New Roman" w:cs="Times New Roman"/>
          <w:b/>
          <w:sz w:val="24"/>
        </w:rPr>
        <w:t>Plaintiff [NAME]’s First Set of Requests for Admission to Defendant [NAME]</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Rule 36 of Federal Rules of Civil Procedure, Plaintiff [Name] requests that Defendant admit the truth of the matters set forth below within thirty (30) days after service of these requests.</w:t>
      </w:r>
    </w:p>
    <w:p>
      <w:pPr>
        <w:keepNext w:val="0"/>
        <w:spacing w:before="120" w:after="0" w:line="260" w:lineRule="exact"/>
        <w:ind w:left="360" w:right="0" w:firstLine="0"/>
        <w:jc w:val="left"/>
      </w:pP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For the purpose of these Requests, the following definitions and instructions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terms “[Defendant’s Name],” “Defendant,” “You,” and “Your” refer to Defendant [Name] and include any persons controlled by or acting on behalf of that entity, including officers, directors, owners, employees, agents, representatives, and attorneys, and any predecessors, subsidiaries, parent companies, affiliated companies, or joint venturers.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terms “[Plaintiff’s Name]” and “Plaintiff” refer to Plaintiff [Name] and include any persons controlled by or acting on behalf of that entity, including officers, directors, employees, agents, representatives, and attorneys, and any predecessors, subsidiaries, parent companies, affiliated companies, or joint venturers.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“patent in suit” means United States Patent No. [Patent number], issued on [Date], and entitled, [Title of patent].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“Named Inventors” means [list names of inventors of asserted patent].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use of present tense shall include past tenses, unless otherwise specifically indicated in the request.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terms “all” and “each” shall be construed to include the other.</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“Claim Construction Order” means the [title of order] entered in this case on [date].</w:t>
      </w:r>
    </w:p>
    <w:p>
      <w:pPr>
        <w:keepNext w:val="0"/>
        <w:spacing w:before="120" w:after="0" w:line="260" w:lineRule="exact"/>
        <w:ind w:left="360" w:right="0" w:firstLine="0"/>
        <w:jc w:val="left"/>
      </w:pPr>
      <w:r>
        <w:rPr>
          <w:rFonts w:ascii="Times New Roman" w:hAnsi="Times New Roman" w:eastAsia="Times New Roman" w:cs="Times New Roman"/>
          <w:b/>
          <w:sz w:val="24"/>
        </w:rPr>
        <w:t>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accordance with Fed. R. Civ. P. 36, each matter is admitted by Defendant unless, within 30 days after service of this request, Defendant serves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answer or objection addressed to the matter, signed by Defendant or its attorney.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written response to these requests must comply with the requirements of Fed. R. Civ. P. 36, including the requirements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is not admitted, the answer must specifically deny it or state in detail why Defendant cannot truthfully admit or deny it; (b) any denial must fairly respond to the substance of the matter; (c) when good faith requires that Defendant qualify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or deny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the answer must specify the part admitted and qualify or deny the rest; (d) Defendant may assert lack of knowledge or information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failing to admit or deny only if Defendant states that it has made reasonable inquiry and that the information it knows or can readily obtain is insufficient to enable it to admit or deny.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requests for admission are continuing and require further answer and supplementation, as provided by Federal Rule of Civil Procedure 26(e).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object to any request on the ground that the answer would reveal privileged information, please specify:</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nature of the privilege being claimed (including work product);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general subject matter of the document or oral communication as to which the privilege is claimed;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of the document or oral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of the author or person making such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addressees or recipients of the document or oral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relationship between the author or person making such communication and the addressees or recipients of the document or oral communication.</w:t>
      </w:r>
    </w:p>
    <w:p>
      <w:pPr>
        <w:keepNext w:val="0"/>
        <w:spacing w:before="120" w:after="0" w:line="260" w:lineRule="exact"/>
        <w:ind w:left="360" w:right="0" w:firstLine="0"/>
        <w:jc w:val="left"/>
      </w:pPr>
      <w:r>
        <w:rPr>
          <w:rFonts w:ascii="Times New Roman" w:hAnsi="Times New Roman" w:eastAsia="Times New Roman" w:cs="Times New Roman"/>
          <w:b/>
          <w:sz w:val="24"/>
        </w:rPr>
        <w:t>REQUESTS FOR ADMISSION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each of the following documents, attached as exhibits to these Requests, are true and correct copies of documents created by You, and that such documents are what they purport to be.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knowledge of the facts contained therein.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made at or near the time of the acts, events, conditions, or opinions appearing therein.</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prepared by You as part of the regular practice of Your business activities.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kept by You in the course of Your regularly conducted business activities.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Defendant’s [accused product] is manufactured in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Defendant’s [accused product] is assembled in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 began manufacturing [accused product] in the United States no later than [date].</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 began assembling [accused product] in the United States no later than [date].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Defendant’s [accused product] is imported into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 began importing [accused product] into the United States no later than [date].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Defendant’s [accused product] is on sale in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 began offering [accused product] for sale in the United States no later than [date].</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 practices [accused process] in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 began practicing [accused process] in the United States no later than [date].</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Defendant’s [accused product] includes [element of asserted claim].</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Defendant’s [accused product] includes [element of asserted claim] as that term was construed in the Claim Construction Order.</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as practiced by Defendant, the [accused process] includes [element of asserted claim].</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as practiced by Defendant, the [accused process] includes [element of asserted claim] as that term was construed in the Claim Construction Order.</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[structure] shown below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[element of asserted claim], as that term is used in claim [number] of the patent in suit: [Depiction]</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Your [accused product/process] is described in [document].</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step of [description of step] is performed by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step of [description of step] is performed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third party performing the step of [description of step] does so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enterprise with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Defendant controls the actions of the third party in performing the step of [description of step].</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Defendant directs the actions of the third party in performing the step of [description of step].</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Defendant and the third party that performs the step of [description of step] are parties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under which the Defendant controls the actions of the third party.</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Defendant and the third party that performs the step of [description of step] are parties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under which the Defendant directs the actions of the third party.</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Defendant and the third party that performs the step of [description of step]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principal-agent relationship.</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Defendant conditions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party’s participation in the activity of [description of activity] upon the third party’s performance of the step of [description of step].</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Defendant determines the manner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party’s performance of the step of [description of step].</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in the [accused method], as practiced by the Defendant, the Defendant determines the timing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party’s performance of the step of [description of step].</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on or before [date], You knew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34.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on or before [date], You sold [name of product] in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35.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since on or before [date], You have provided [document with product instructions] with every [name of product] sold in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36.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You expect that users of [name of product] will use such product as described in [document with product 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37.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since on or before [date], You have induced users of [name of product] to use such product as described in [document with product 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38.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on or before [date], You knew that [accused use or functionality] as described in [document with product instructions] infringes claim [claim number]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39.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since on or before [date], You have supplied from the United States [description of product component(s)] to customers outside of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40.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[description of product component(s)] includes [all/substantial portion] of the components of [description of patented invention].</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since on or before [date], You have provided [document with product assembly instructions] with every [description of product component(s)] sold to customers outside of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You expect that customers outside of the United States will combine the [description of product component(s)] in the manner described in [document with product assembly 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since on or before [date], You have induced purchasers of [description of product component(s)] to combine the components in the manner described in [document with product assembly instructions] outside of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on or before [date], You knew that [description of product component(s)] when combined in the manner described in [document with product assembly instructions] would infringe claim [claim number] of the patent in suit if such combination occurred within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45.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on or before [date], You knew that [description of product component(s)] was specially made for use as [claim limitation] as set forth in claim [claim number]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46.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[description of product component(s)]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component of the invention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47.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[description of product component(s)]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staple article or commodity of commerce suitable for substantial use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component of the invention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48.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on or before [date], You knew that, when [description of product component] is used in [description of product] the resulting product infringes claim [claim number]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49.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on or before [date], You supplied [description of product component(s)] from the United States with the intention that such component will be used outside of the United States as [claim element] as set forth in claim [claim number]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50.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patent in suit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priority date no later than [date].</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claim [claim number] of the patent in suit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priority date no later than [date].</w:t>
      </w:r>
    </w:p>
    <w:p>
      <w:pPr>
        <w:keepNext w:val="0"/>
        <w:spacing w:before="120" w:after="0" w:line="260" w:lineRule="exact"/>
        <w:ind w:left="720" w:right="0" w:firstLine="0"/>
        <w:jc w:val="left"/>
      </w:pPr>
      <w:r>
        <w:rPr>
          <w:rFonts w:ascii="Times New Roman" w:hAnsi="Times New Roman" w:eastAsia="Times New Roman" w:cs="Times New Roman"/>
          <w:b w:val="0"/>
          <w:sz w:val="24"/>
        </w:rPr>
        <w:t>52.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patent in suit issued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that claimed priority from U.S. provisional patent application number [application number].</w:t>
      </w:r>
    </w:p>
    <w:p>
      <w:pPr>
        <w:keepNext w:val="0"/>
        <w:spacing w:before="120" w:after="0" w:line="260" w:lineRule="exact"/>
        <w:ind w:left="720" w:right="0" w:firstLine="0"/>
        <w:jc w:val="left"/>
      </w:pPr>
      <w:r>
        <w:rPr>
          <w:rFonts w:ascii="Times New Roman" w:hAnsi="Times New Roman" w:eastAsia="Times New Roman" w:cs="Times New Roman"/>
          <w:b w:val="0"/>
          <w:sz w:val="24"/>
        </w:rPr>
        <w:t>53.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U.S. provisional patent application number [application number]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of the invention set forth in claim [claim number]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54.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on or before [date], the Named Inventors conceived of the invention of claim [claim number]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55.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on or before [date], the Named Inventors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working prototype of the invention of claim [claim number]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56.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during the period from [date] through [date of reduction to practice] the Named Inventors worked with reasonable diligence to reduce to practice the invention of claim [claim number]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57.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Named Inventors reduced to practice the invention of claim [claim number], on or before [date].</w:t>
      </w:r>
    </w:p>
    <w:p>
      <w:pPr>
        <w:keepNext w:val="0"/>
        <w:spacing w:before="120" w:after="0" w:line="260" w:lineRule="exact"/>
        <w:ind w:left="720" w:right="0" w:firstLine="0"/>
        <w:jc w:val="left"/>
      </w:pPr>
      <w:r>
        <w:rPr>
          <w:rFonts w:ascii="Times New Roman" w:hAnsi="Times New Roman" w:eastAsia="Times New Roman" w:cs="Times New Roman"/>
          <w:b w:val="0"/>
          <w:sz w:val="24"/>
        </w:rPr>
        <w:t>58.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[asserted patent] is the first public disclosure of [description of invention].</w:t>
      </w:r>
    </w:p>
    <w:p>
      <w:pPr>
        <w:keepNext w:val="0"/>
        <w:spacing w:before="120" w:after="0" w:line="260" w:lineRule="exact"/>
        <w:ind w:left="720" w:right="0" w:firstLine="0"/>
        <w:jc w:val="left"/>
      </w:pPr>
      <w:r>
        <w:rPr>
          <w:rFonts w:ascii="Times New Roman" w:hAnsi="Times New Roman" w:eastAsia="Times New Roman" w:cs="Times New Roman"/>
          <w:b w:val="0"/>
          <w:sz w:val="24"/>
        </w:rPr>
        <w:t>59.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[reference] does not disclose [claim element].</w:t>
      </w:r>
    </w:p>
    <w:p>
      <w:pPr>
        <w:keepNext w:val="0"/>
        <w:spacing w:before="120" w:after="0" w:line="260" w:lineRule="exact"/>
        <w:ind w:left="720" w:right="0" w:firstLine="0"/>
        <w:jc w:val="left"/>
      </w:pPr>
      <w:r>
        <w:rPr>
          <w:rFonts w:ascii="Times New Roman" w:hAnsi="Times New Roman" w:eastAsia="Times New Roman" w:cs="Times New Roman"/>
          <w:b w:val="0"/>
          <w:sz w:val="24"/>
        </w:rPr>
        <w:t>60.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[reference] was first published on [date].</w:t>
      </w:r>
    </w:p>
    <w:p>
      <w:pPr>
        <w:keepNext w:val="0"/>
        <w:spacing w:before="120" w:after="0" w:line="260" w:lineRule="exact"/>
        <w:ind w:left="720" w:right="0" w:firstLine="0"/>
        <w:jc w:val="left"/>
      </w:pPr>
      <w:r>
        <w:rPr>
          <w:rFonts w:ascii="Times New Roman" w:hAnsi="Times New Roman" w:eastAsia="Times New Roman" w:cs="Times New Roman"/>
          <w:b w:val="0"/>
          <w:sz w:val="24"/>
        </w:rPr>
        <w:t>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[reference] was not published before [date].</w:t>
      </w:r>
    </w:p>
    <w:p>
      <w:pPr>
        <w:keepNext w:val="0"/>
        <w:spacing w:before="120" w:after="0" w:line="260" w:lineRule="exact"/>
        <w:ind w:left="720" w:right="0" w:firstLine="0"/>
        <w:jc w:val="left"/>
      </w:pPr>
      <w:r>
        <w:rPr>
          <w:rFonts w:ascii="Times New Roman" w:hAnsi="Times New Roman" w:eastAsia="Times New Roman" w:cs="Times New Roman"/>
          <w:b w:val="0"/>
          <w:sz w:val="24"/>
        </w:rPr>
        <w:t>62.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[reference or item] was not publicly available before [date].</w:t>
      </w:r>
    </w:p>
    <w:p>
      <w:pPr>
        <w:keepNext w:val="0"/>
        <w:spacing w:before="120" w:after="0" w:line="260" w:lineRule="exact"/>
        <w:ind w:left="720" w:right="0" w:firstLine="0"/>
        <w:jc w:val="left"/>
      </w:pPr>
      <w:r>
        <w:rPr>
          <w:rFonts w:ascii="Times New Roman" w:hAnsi="Times New Roman" w:eastAsia="Times New Roman" w:cs="Times New Roman"/>
          <w:b w:val="0"/>
          <w:sz w:val="24"/>
        </w:rPr>
        <w:t>63.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[claim limitation]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inherent result of [description of prior art disclosure].</w:t>
      </w:r>
    </w:p>
    <w:p>
      <w:pPr>
        <w:keepNext w:val="0"/>
        <w:spacing w:before="120" w:after="0" w:line="260" w:lineRule="exact"/>
        <w:ind w:left="720" w:right="0" w:firstLine="0"/>
        <w:jc w:val="left"/>
      </w:pPr>
      <w:r>
        <w:rPr>
          <w:rFonts w:ascii="Times New Roman" w:hAnsi="Times New Roman" w:eastAsia="Times New Roman" w:cs="Times New Roman"/>
          <w:b w:val="0"/>
          <w:sz w:val="24"/>
        </w:rPr>
        <w:t>64.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[reference] was disclosed to the United States Patent and Trademark Office during prosecution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65.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You were aware of the patent in suit by [date].</w:t>
      </w:r>
    </w:p>
    <w:p>
      <w:pPr>
        <w:keepNext w:val="0"/>
        <w:spacing w:before="120" w:after="0" w:line="260" w:lineRule="exact"/>
        <w:ind w:left="720" w:right="0" w:firstLine="0"/>
        <w:jc w:val="left"/>
      </w:pPr>
      <w:r>
        <w:rPr>
          <w:rFonts w:ascii="Times New Roman" w:hAnsi="Times New Roman" w:eastAsia="Times New Roman" w:cs="Times New Roman"/>
          <w:b w:val="0"/>
          <w:sz w:val="24"/>
        </w:rPr>
        <w:t>66.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Plaintiff advised You, by [date], that Plaintiff contends that Your [accused product] infringes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67.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Plaintiff has never licensed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68.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[patent owner’s product]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embodiment of the invention of claim [claim number] of the patent in suit.</w:t>
      </w:r>
    </w:p>
    <w:p>
      <w:pPr>
        <w:keepNext w:val="0"/>
        <w:spacing w:before="120" w:after="0" w:line="260" w:lineRule="exact"/>
        <w:ind w:left="720" w:right="0" w:firstLine="0"/>
        <w:jc w:val="left"/>
      </w:pPr>
      <w:r>
        <w:rPr>
          <w:rFonts w:ascii="Times New Roman" w:hAnsi="Times New Roman" w:eastAsia="Times New Roman" w:cs="Times New Roman"/>
          <w:b w:val="0"/>
          <w:sz w:val="24"/>
        </w:rPr>
        <w:t>69.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[patent owner’s product] includes [technology covered by patent].</w:t>
      </w:r>
    </w:p>
    <w:p>
      <w:pPr>
        <w:keepNext w:val="0"/>
        <w:spacing w:before="120" w:after="0" w:line="260" w:lineRule="exact"/>
        <w:ind w:left="720" w:right="0" w:firstLine="0"/>
        <w:jc w:val="left"/>
      </w:pPr>
      <w:r>
        <w:rPr>
          <w:rFonts w:ascii="Times New Roman" w:hAnsi="Times New Roman" w:eastAsia="Times New Roman" w:cs="Times New Roman"/>
          <w:b w:val="0"/>
          <w:sz w:val="24"/>
        </w:rPr>
        <w:t>70.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[accused product] includes [technology covered by patent].</w:t>
      </w:r>
    </w:p>
    <w:p>
      <w:pPr>
        <w:keepNext w:val="0"/>
        <w:spacing w:before="120" w:after="0" w:line="260" w:lineRule="exact"/>
        <w:ind w:left="720" w:right="0" w:firstLine="0"/>
        <w:jc w:val="left"/>
      </w:pPr>
      <w:r>
        <w:rPr>
          <w:rFonts w:ascii="Times New Roman" w:hAnsi="Times New Roman" w:eastAsia="Times New Roman" w:cs="Times New Roman"/>
          <w:b w:val="0"/>
          <w:sz w:val="24"/>
        </w:rPr>
        <w:t>71.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other than the [accused product] and the [patent owner’s product], there are no products offered for sale in the United States that include [technology covered by patent].</w:t>
      </w:r>
    </w:p>
    <w:p>
      <w:pPr>
        <w:keepNext w:val="0"/>
        <w:spacing w:before="120" w:after="0" w:line="260" w:lineRule="exact"/>
        <w:ind w:left="720" w:right="0" w:firstLine="0"/>
        <w:jc w:val="left"/>
      </w:pPr>
      <w:r>
        <w:rPr>
          <w:rFonts w:ascii="Times New Roman" w:hAnsi="Times New Roman" w:eastAsia="Times New Roman" w:cs="Times New Roman"/>
          <w:b w:val="0"/>
          <w:sz w:val="24"/>
        </w:rPr>
        <w:t>72.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You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license in the field of [description of technical field of asserted patent]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 rate of [rate].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Plaintiff</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 [NAME]’s First Set of Requests for Admission to Defendant [NAME]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60" w:after="0" w:line="260" w:lineRule="exact"/>
        <w:ind w:left="720" w:right="0" w:firstLine="0"/>
        <w:jc w:val="both"/>
      </w:pPr>
      <w:r>
        <w:rPr>
          <w:rFonts w:ascii="Times New Roman" w:hAnsi="Times New Roman" w:eastAsia="Times New Roman" w:cs="Times New Roman"/>
          <w:b w:val="0"/>
          <w:sz w:val="24"/>
        </w:rPr>
        <w:t>[Firm Name]</w:t>
      </w:r>
    </w:p>
    <w:p>
      <w:pPr>
        <w:keepNext w:val="0"/>
        <w:spacing w:before="6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60" w:after="0" w:line="260" w:lineRule="exact"/>
        <w:ind w:left="720" w:right="0" w:firstLine="0"/>
        <w:jc w:val="both"/>
      </w:pPr>
      <w:r>
        <w:rPr>
          <w:rFonts w:ascii="Times New Roman" w:hAnsi="Times New Roman" w:eastAsia="Times New Roman" w:cs="Times New Roman"/>
          <w:b w:val="0"/>
          <w:sz w:val="24"/>
        </w:rPr>
        <w:t>[Firm Name]</w:t>
      </w:r>
    </w:p>
    <w:p>
      <w:pPr>
        <w:keepNext w:val="0"/>
        <w:spacing w:before="60" w:after="0" w:line="260" w:lineRule="exact"/>
        <w:ind w:left="720" w:right="0" w:firstLine="0"/>
        <w:jc w:val="both"/>
      </w:pPr>
      <w:r>
        <w:rPr>
          <w:rFonts w:ascii="Times New Roman" w:hAnsi="Times New Roman" w:eastAsia="Times New Roman" w:cs="Times New Roman"/>
          <w:b w:val="0"/>
          <w:sz w:val="24"/>
        </w:rPr>
        <w:t>[Address]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