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Pledge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Pledge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dated as of [date] between [name],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[address]</w:t>
      </w:r>
      <w:r>
        <w:rPr>
          <w:rFonts w:ascii="Times New Roman" w:hAnsi="Times New Roman" w:eastAsia="Times New Roman" w:cs="Times New Roman"/>
          <w:b w:val="0"/>
          <w:sz w:val="24"/>
        </w:rPr>
        <w:t>("Pledgee")</w:t>
      </w:r>
      <w:r>
        <w:rPr>
          <w:rFonts w:ascii="Times New Roman" w:hAnsi="Times New Roman" w:eastAsia="Times New Roman" w:cs="Times New Roman"/>
          <w:b w:val="0"/>
          <w:sz w:val="24"/>
        </w:rPr>
        <w:t xml:space="preserve">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 corporation,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w:t>
      </w:r>
      <w:r>
        <w:rPr>
          <w:rFonts w:ascii="Times New Roman" w:hAnsi="Times New Roman" w:eastAsia="Times New Roman" w:cs="Times New Roman"/>
          <w:b w:val="0"/>
          <w:sz w:val="24"/>
        </w:rPr>
        <w: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w:t>
      </w:r>
      <w:r>
        <w:rPr>
          <w:rFonts w:ascii="Times New Roman" w:hAnsi="Times New Roman" w:eastAsia="Times New Roman" w:cs="Times New Roman"/>
          <w:b w:val="0"/>
          <w:sz w:val="24"/>
        </w:rPr>
        <w:t>] [address]</w:t>
      </w:r>
      <w:r>
        <w:rPr>
          <w:rFonts w:ascii="Times New Roman" w:hAnsi="Times New Roman" w:eastAsia="Times New Roman" w:cs="Times New Roman"/>
          <w:b w:val="0"/>
          <w:sz w:val="24"/>
        </w:rPr>
        <w:t>("Pledgor").</w:t>
      </w:r>
    </w:p>
    <w:p>
      <w:pPr>
        <w:keepNext w:val="0"/>
        <w:spacing w:before="200" w:after="0" w:line="260" w:lineRule="exact"/>
        <w:ind w:left="360" w:right="0" w:firstLine="0"/>
        <w:jc w:val="both"/>
      </w:pPr>
      <w:r>
        <w:rPr>
          <w:rFonts w:ascii="Times New Roman" w:hAnsi="Times New Roman" w:eastAsia="Times New Roman" w:cs="Times New Roman"/>
          <w:b/>
          <w:sz w:val="24"/>
        </w:rPr>
        <w:t>[If Pledgor is the issuer of the Note(s)]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[Pledgor and Pledgee have entered or are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Purchase Agreement dated as of [date] (as amended, modified, restated or supplemented from time to time, the "</w:t>
      </w:r>
      <w:r>
        <w:rPr>
          <w:rFonts w:ascii="Times New Roman" w:hAnsi="Times New Roman" w:eastAsia="Times New Roman" w:cs="Times New Roman"/>
          <w:b w:val="0"/>
          <w:sz w:val="24"/>
        </w:rPr>
        <w:t>Note Purchase Agreement</w:t>
      </w:r>
      <w:r>
        <w:rPr>
          <w:rFonts w:ascii="Times New Roman" w:hAnsi="Times New Roman" w:eastAsia="Times New Roman" w:cs="Times New Roman"/>
          <w:b w:val="0"/>
          <w:sz w:val="24"/>
        </w:rPr>
        <w:t>") pursuant to which Pledgee has agreed, subject to the terms and conditions contained therein, to provide certain financial accommodations to Pledgor.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induce Pledgee to provide or continue to provide the financial accommodations described in the Note Purchase Agreement, Pledgor has agreed to pledge and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Pledgee in the Collateral (as hereinafter defined) to secure the Secured Obligations (as hereinafter defined).]</w:t>
      </w:r>
    </w:p>
    <w:p>
      <w:pPr>
        <w:keepNext w:val="0"/>
        <w:spacing w:before="200" w:after="0" w:line="260" w:lineRule="exact"/>
        <w:ind w:left="360" w:right="0" w:firstLine="0"/>
        <w:jc w:val="both"/>
      </w:pPr>
      <w:r>
        <w:rPr>
          <w:rFonts w:ascii="Times New Roman" w:hAnsi="Times New Roman" w:eastAsia="Times New Roman" w:cs="Times New Roman"/>
          <w:b/>
          <w:sz w:val="24"/>
        </w:rPr>
        <w:t xml:space="preserve">[If Pledgor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Guarantor]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[Pledgor has executed and delivered to Pledgee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dated [date](as amended, modified, restated or supplemented from time to time, the "</w:t>
      </w:r>
      <w:r>
        <w:rPr>
          <w:rFonts w:ascii="Times New Roman" w:hAnsi="Times New Roman" w:eastAsia="Times New Roman" w:cs="Times New Roman"/>
          <w:b w:val="0"/>
          <w:sz w:val="24"/>
        </w:rPr>
        <w:t>Guaranty</w:t>
      </w:r>
      <w:r>
        <w:rPr>
          <w:rFonts w:ascii="Times New Roman" w:hAnsi="Times New Roman" w:eastAsia="Times New Roman" w:cs="Times New Roman"/>
          <w:b w:val="0"/>
          <w:sz w:val="24"/>
        </w:rPr>
        <w:t xml:space="preserve">") pursuant to which Pledgor guaranteed to Pledgee the payment and performance of all of the obligations and indebtedness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corporation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to Pledgee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Purchase Agreement dated as of [date] between Pledgee and Company (as amended, modified, restated or supplemented from time to time, the "</w:t>
      </w:r>
      <w:r>
        <w:rPr>
          <w:rFonts w:ascii="Times New Roman" w:hAnsi="Times New Roman" w:eastAsia="Times New Roman" w:cs="Times New Roman"/>
          <w:b w:val="0"/>
          <w:sz w:val="24"/>
        </w:rPr>
        <w:t>Note Purchase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induce Pledgee to provide or continue to provide the financial accommodations to Company described in the Note Purchase Agreement, and to secure Pledgor's obligations to Pledgee under the Guaranty, Pledgor has agreed to pledge and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Pledgee in the Collateral (as hereinafter defined) to secure the Secured Obligations as hereinafter defined.]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induce Pledgee to provide or continue to provide the financial accommodations described in the Note Purchase Agreement, Pledgor has agreed to pledge and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Pledgee in the Collateral (as hereinafter defined).]</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for other good and valuable consideration the receipt and sufficiency of which is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capitalized terms used herein that are not defined shall have the meanings given to them in the Note Purchase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 and Grant of Security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secure the full and punctual payment and performance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Obligations [and the obligations and liabilities of Pledgor to Pledgee under the Guaranty] and (b) all other indebtedness, obligations and liabilities of [Company and] Pledgor to Pledgee whether now existing or hereafter arising, direct or indirect, liquidated or unliquidated, absolute or contingent, due or not due whether at stated maturity, by acceleration or otherwise (including amounts that would become due but for the operation of the provisions of the Bankruptcy Code) and whether under, pursuant to or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agreement, guaranty, instrument or otherwise ((</w:t>
      </w:r>
      <w:r>
        <w:rPr>
          <w:rFonts w:ascii="Times New Roman" w:hAnsi="Times New Roman" w:eastAsia="Times New Roman" w:cs="Times New Roman"/>
          <w:b/>
          <w:sz w:val="24"/>
        </w:rPr>
        <w:t>a</w:t>
      </w:r>
      <w:r>
        <w:rPr>
          <w:rFonts w:ascii="Times New Roman" w:hAnsi="Times New Roman" w:eastAsia="Times New Roman" w:cs="Times New Roman"/>
          <w:b w:val="0"/>
          <w:sz w:val="24"/>
        </w:rPr>
        <w:t>) and (b) collectively, the "</w:t>
      </w:r>
      <w:r>
        <w:rPr>
          <w:rFonts w:ascii="Times New Roman" w:hAnsi="Times New Roman" w:eastAsia="Times New Roman" w:cs="Times New Roman"/>
          <w:b w:val="0"/>
          <w:sz w:val="24"/>
        </w:rPr>
        <w:t>Indebtedness</w:t>
      </w:r>
      <w:r>
        <w:rPr>
          <w:rFonts w:ascii="Times New Roman" w:hAnsi="Times New Roman" w:eastAsia="Times New Roman" w:cs="Times New Roman"/>
          <w:b w:val="0"/>
          <w:sz w:val="24"/>
        </w:rPr>
        <w:t xml:space="preserve">"), Pledgor hereby pledges, assigns, hypothecates, transfers and grants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Pledgee in all of the Pledgor’s right, title and interest in and to the following (the "</w:t>
      </w:r>
      <w:r>
        <w:rPr>
          <w:rFonts w:ascii="Times New Roman" w:hAnsi="Times New Roman" w:eastAsia="Times New Roman" w:cs="Times New Roman"/>
          <w:b w:val="0"/>
          <w:sz w:val="24"/>
        </w:rPr>
        <w:t>Collateral</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shares of [Describe security] set forth on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annexed hereto and expressly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w:t>
      </w:r>
      <w:r>
        <w:rPr>
          <w:rFonts w:ascii="Times New Roman" w:hAnsi="Times New Roman" w:eastAsia="Times New Roman" w:cs="Times New Roman"/>
          <w:b w:val="0"/>
          <w:sz w:val="24"/>
        </w:rPr>
        <w:t>Pledged Securities</w:t>
      </w:r>
      <w:r>
        <w:rPr>
          <w:rFonts w:ascii="Times New Roman" w:hAnsi="Times New Roman" w:eastAsia="Times New Roman" w:cs="Times New Roman"/>
          <w:b w:val="0"/>
          <w:sz w:val="24"/>
        </w:rPr>
        <w:t xml:space="preserve">"), the certificates representing the Pledged Securities, and all proceeds thereof, including any and all securities, money or property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w:t>
      </w:r>
      <w:r>
        <w:rPr>
          <w:rFonts w:ascii="Times New Roman" w:hAnsi="Times New Roman" w:eastAsia="Times New Roman" w:cs="Times New Roman"/>
          <w:b w:val="0"/>
          <w:sz w:val="24"/>
        </w:rPr>
        <w:t>], cash, instruments, and any other property from time to time received, receivable or otherwise distributed in respect of or in exchange for any or all of the Pledged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additional securities of any issuer of the Pledged Securities (the "</w:t>
      </w:r>
      <w:r>
        <w:rPr>
          <w:rFonts w:ascii="Times New Roman" w:hAnsi="Times New Roman" w:eastAsia="Times New Roman" w:cs="Times New Roman"/>
          <w:b w:val="0"/>
          <w:sz w:val="24"/>
        </w:rPr>
        <w:t>Issuer</w:t>
      </w:r>
      <w:r>
        <w:rPr>
          <w:rFonts w:ascii="Times New Roman" w:hAnsi="Times New Roman" w:eastAsia="Times New Roman" w:cs="Times New Roman"/>
          <w:b w:val="0"/>
          <w:sz w:val="24"/>
        </w:rPr>
        <w:t xml:space="preserve">") from time to time acquired by the Pledgor in any manner, including, without limitation, dividends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connection with any increase or reduction of capital, reclassification, merger, consolidation, sale of assets, combination of securities, securities split, spin-off or split-off (which securities shall be deemed to be part of the Collateral), and the certificates representing such additional securities, and all dividends, distributions, cash, instruments and other property or proceeds from time to time received, receivable or otherwise distributed in respect of or in exchange for any or all of such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options, units, warrants, interests and rights or equivalents, whether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 to, in substitution of, convertible into or in exchange for any of the Pledged Securities whether voting, non-voting, certificated or uncertificated;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proceeds of and to any of the property of Pledgor described in the preceding clauses of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to the extent related to any property described in said clauses or such proceeds, all books, correspondence, credit files, records, invoices and other papers;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included in the foregoing, all products, offspring, rents, revenues, issues, profits, royalties, insurance, indemnity, income, benefits, accessions, additions, substitutions and replacements of and to any and all of the foregoing.</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certificates representing or evidencing the Pledged Securities shall be promptly delivered to and held by or on behalf of Pledgee pursuant hereto and shall be accompanied by duly executed instruments of transfer or assignment in blank, all in form and substance satisfactory to Pledgee. Pledgee shall designate location for delivery. Pledgor hereby authorizes the Issuer upon demand by Pledgee to deliver any certificates, instruments or other distributions issued in connection with the Collateral directly to Pledgee, in each case to be held by Pledgee, subject to the terms hereof. If at time any Collateral is received or held by Pledgor, such Collateral shall be held in trust for the Pledgee and delivered promptly to Pledgee. Pledgee shall have the right, at any time in its discretion and without notice to the Pledgor, to transfer to or to register in the name of Pledgee or any of its nominees any or all of the Pledged Securities. In addition, Pledgee shall have the right at any time to exchange certificates or instruments representing or evidencing Pledged Securities for certificates or instruments of smaller or larger denominations.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Pledgor.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Pledgor represents and warrants to Pledgee (which representations and warranties shall be deemed to continue to be made until all of the Indebtedness has been paid in full and the Note Purchase Agreement _________________ [Guaranty] has been irrevocably terminated)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Pledgor has the requisite power and authority to enter into this Agreement, to pledge the Collateral for the purposes described herein and to carry out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execution, delivery and performance by Pledgor of this Agreement and the pledge of the Collateral hereunder have been duly and properly authorized and do not and will not result in any breach or default of any agreement, indenture, instrument, license, judgment, decree, order, law, statute, ordinance or other governmental rule or regulation applicable to Pledgor.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principal place of business of Pledgor is in [location].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legal, valid and binding obligation of Pledgor enforceable against Pledgor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Pledgor is the sole legal and beneficial owner of the Pledged Securities free and clear of all Liens (as defined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of the Pledged Securities have been duly authorized, validly issued and are fully paid and non-assessable.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delivery of the Pledged Securities to Pledgee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for Pledgee, this Agreement creates and grants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first lien on and perfected security interest in the Collateral and the proceeds thereof, subject to no prior security interest, mortgage, pledge, claim, lien, charge, hypothecation, assignment, offset or encumbrance whatsoever (collectively, "Liens") or to any agreement purporting to grant to any third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the property or assets of Pledgor that would include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are no restrictions on transfer of the Pledged Securities contained in the organizational documents of the Issuer, including, as applicable, bylaws, operating agreement, limited partnership agreement or other similar documents, or otherwise that have not otherwise been enforceably and legally waived by the necessary parties.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the Pledged Securities have been issued or transferred in violation of the securities registration, securities disclosure or similar laws of any jurisdiction to which such issuance or transfer may be subject.</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are no pending or, to the best of Pledgor's knowledge, threatened actions or proceedings before any court, judicial body, administrative agency or arbitrator that may materially adversely affect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consent, approval, authorization or other order of any [person, firm, corporation or other entity ("Person")] and no consent, authorization, approval or other action by, and no notice to or filing with, any governmental authority or regulatory body is required by the Pledgor either (i) for the pledge of the Collateral pursuant to this Agreement or for the execution, delivery or performance of this Agreement or (ii) for the exercise by the Pledgee of the voting or other rights provided for in this Agreement or the remedies in respect of the Collateral pursuant to this Agreement, except as may be required in connection with such disposition by laws affecting the offering and sale of securities generally.</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notification of the pledge evidenced hereby to any Person is required.</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Pledged Securities constitutes [one hundred percent (100%)] [the indicated percentage] of the issued and outstanding shares of capital stock of the Issuer [</w:t>
      </w:r>
      <w:r>
        <w:rPr>
          <w:rFonts w:ascii="Times New Roman" w:hAnsi="Times New Roman" w:eastAsia="Times New Roman" w:cs="Times New Roman"/>
          <w:b w:val="0"/>
          <w:sz w:val="24"/>
        </w:rPr>
        <w:t>of the total membership interest of the limited liability company</w:t>
      </w:r>
      <w:r>
        <w:rPr>
          <w:rFonts w:ascii="Times New Roman" w:hAnsi="Times New Roman" w:eastAsia="Times New Roman" w:cs="Times New Roman"/>
          <w:b w:val="0"/>
          <w:sz w:val="24"/>
        </w:rPr>
        <w:t>] [</w:t>
      </w:r>
      <w:r>
        <w:rPr>
          <w:rFonts w:ascii="Times New Roman" w:hAnsi="Times New Roman" w:eastAsia="Times New Roman" w:cs="Times New Roman"/>
          <w:b w:val="0"/>
          <w:sz w:val="24"/>
        </w:rPr>
        <w:t>of the limited partnership interest of the limited partnership</w:t>
      </w:r>
      <w:r>
        <w:rPr>
          <w:rFonts w:ascii="Times New Roman" w:hAnsi="Times New Roman" w:eastAsia="Times New Roman" w:cs="Times New Roman"/>
          <w:b w:val="0"/>
          <w:sz w:val="24"/>
        </w:rPr>
        <w:t xml:space="preserve">] as set forth on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annexed hereto.</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of the date hereof, there are no existing options, warrants, calls or commitments of any such character whatsoever relating to any Pledged Security and no indebtedness or other security convertible into any Pledged Security.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representations and warranties set forth in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[(other than those contained in subsection (n))] shall survive the execution and delivery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such time as all of the Indebtedness has been paid in full and the Note Purchase Agreement [Guaranty] has been irrevocably terminated, Pledgor shall: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change its principal business address without 30 days prior written notice to Pledgee.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sell, assign, transfer, convey, or otherwise dispose of its rights in or to the Collateral or any interest therein; nor create, incur or permit to exist any Lien whatsoever with respect to any of the Collateral or the proceeds thereof other than that created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Pledgor's expense, defend Pledgee's right, title and security interest in and to the Collateral against the claims of any Person and keep the Collateral free from all Liens, except for the Liens granted to Pledgee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any time, and from time to time, upon the written request of Pledgee, execute and deliver such further documents and do such further acts and things as Pledgee may reasonably request in order to effect the purposes of this Agreement, including but without limitation delivering to Pledgee 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irrevocable proxies in respect of the Collateral in form satisfactory to Pledgee. Until receipt thereof, this Agreement shall constitute Pledgor's proxy to Pledgee or its nominee to vote all securities of Collateral then registered in Pledgor's name.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two (2) [B]usiness [D]ays of receipt thereof by Pledgor, deliver to Pledgee all notices and statements relating to the Collateral received by Pledgor.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consent to or approve the issuance of (i) any additional securities of the Issuer; (ii) any securities convertible either voluntarily by the holder thereof or automatically upon the occurrence or nonoccurrence of any event or condition into, or any securities exchangeable for, any such securities; or (iii) any warrants, options, contracts or other commitments entitling any person to purchase or otherwise acquire any such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create, incur, assume or suffer to exist any Lien or other encumbrance of any kind (including the charge on property purchased under conditional sales or other title-retention agreements) upon any property or assets, whether now owned or hereafter acquired, except for liens incidental to the conduct of Pledgor's business or the ownership of its assets or properties not incurred in connection with the borrowing of money or the acquisition of any asset, and which in the aggregate do not materially detract from Pledgor's operations, property or financial condition.]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convey, sell, lease, transfer or otherwise dispose of in one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all or any substantial part of its property, business or assets.]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Rights, Dividends and Distributions.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to Pledgee's rights and remedies set forth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in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shall have occurred and has been declared by Pledgee, Pledgee shall (i) vote the Collateral, (ii) be entitled to give consents, waivers and ratifications in respect of the Collateral (Pledgor hereby irrevocably constituting and appointing Pledgee, with full power of substitution, the proxy and attorney-in-fact of Pledgor for such purposes); (iii) be entitled to collect and receive for its own use cash dividends paid on the Collateral; and (iv) register the Pledged Securities on the books and records of the issuer. Pledgor shall not be permitted to exercise or refrain from exercising any voting rights or other powers if, in the reasonable judgment of Pledgee, such action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value of the Collateral or any part thereof; and, provided, further, that Pledgor shall give at least five (5) days' written notice of the manner in which Pledgor intends to exercise, or the reasons for refraining from exercising, any voting rights or other powers other than with respect to any election of directors or managers, as applicable, and voting with respect to any incidental matters. All dividends and all other distributions in respect of any of the Collateral, whenever paid or made, shall be delivered to Pledgee to hold as Collateral and shall, if received by the Pledgor, be received in trust for the benefit of Pledgee, be segregated from the other property or funds of the Pledgor, and be forthwith delivered to Pledgee as Collateral in the same form as so received (with any necessary endorsement).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“Event of Default” wherever used herein shall mean the occurrence of any one or more of the following: (1) any default or event of default specified in the Note Purchase Agreement, the Note, the Loan Documents or other agreements or contracts existing at the date herein or hereafter entered into between Pledgor and Pledgee; (2) the failure or refusal of Pledgor to punctually and properly observe, keep and perform any covenant, agreement or undertaking contained in this Pledge Agreement; (3) any representation made by Pledgor herein proves untrue in any material respect; or (4) the liens granted hereby shall ever become unenforceable, or cease to be perfected, first priority liens,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the Pledgor.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Pledgee may: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Demand, collect, receipt for, settle, compromise, adjust, sue for, foreclose or realize upon the Collateral (or any part thereof), as Pledgee may determine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Transfer any or all of the Collateral into its name, or into the name of its nominee or nominees;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Exercise all rights with respect to the Collateral, including without limitation all rights of conversion, exchange, subscription or any other rights, privileges or options pertaining to any Pledged Securities of the Collateral as if it were the absolute owner thereof, including but without limitation the right to exchange, at its discretion, any or all of the Collateral upon the merger, consolidation, reorganization, recapitalization or other readjustment of the Issuer thereof, or upon the exercise by the Issuer of any right, privilege or option pertaining to any of the Collateral, and, in connection therewith, to deposit and deliver any and all of the Collateral with any committee, depository, transfer agent, registrar or other designated agent upon such terms and conditions as it may determine, all without liability except to account for property actually received by it;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requirements of applicable law, dispose of the whole or, from time to time, any part of the Collateral at the time held by Pledgee, at any private or public sale or auction, with or without demand, after notice of the time or place of sale, such notice, if received by the Pledgor at least 5 (five) days prior to such sale, to be commercially reasonable, for cash or credit or for other property for immediate or future delivery, and for such price or prices and on such terms as Pledgee in its sole discretion may determine.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any public sale, unless prohibited by applicable law, Pledgee may bid for and purchase the whole or any part of the Collateral so sold free from any such right or equity of redemption. All moneys received by Pledgee hereunder whether upon sale of the Collateral or any part thereof or otherwise shall be held by Pledgee and applied by it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 No failure or delay on the part of Pledgee in exercising any rights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rights nor shall any single or partial exercise of any such rights preclude any other or future exercise thereof or the exercise of any other rights hereunder. Pledgee shall have no duty as to the collection or protection of the Collateral or any income thereon nor any duty as to preservation of any rights pertaining thereto, except to apply the funds in accordance with the requirements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 Pledgee may exercise its rights with respect to property held hereunder without resort to other security for or sources of reimbursement for the Indebtedness. In addition to the foregoing, Pledgee shall have all of the rights, remedies and privileges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applicable law and the Uniform Commercial Code of New York regardless of the jurisdiction in which enforcement hereof is sought.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Pledgee shall exercise its right to sell all or any part of the Collateral, and if, in the opinion of counsel for Pledgee, it is necessary to have the Collateral being sold registered under the provisions of the Securities Act of 1933, as amended (the "Securities Act"), Pledgor will use its best efforts to cause the Issuer to execute and deliver, and to cause the directors and officers of the Issuer to execute and deliver, all at Pledgor's expense, all such instruments and documents and to do or cause to be done all such other acts and things as may be necessary to register the Collateral being sold under the provisions of the Securities Act.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Private Sale.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contained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Pledgor recognizes that Pledgee may be unable to effect (or to do so only after delay that would adversely affect the value that might be realized from the Collateral)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sale of all or part of the Collateral by reason of certain prohibitions contained in the Securities Act, and may be compelled to resort to one or more private sales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restricted group of purchasers who will be obliged to agree, among other things, to acquire such Collateral for their own account,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or resale thereof. Pledgor agrees that Pledgee has no obligation to delay sale of any Collateral for the period of time necessary to permit the Issuer to register the Collateral for public sale under the Securities Act.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Proceeds of Sale.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proceeds of any collection, recovery, receipt, appropriation, realization, disposition or sale of the Collateral shall be applied by Pledgee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First, to the payment of all costs, expenses and charges of Pledgee and to the reimbursement of Pledgee for the prior payment of such costs, expenses and charges incurred in connection with the care and safekeeping of any of the Collateral (including, without limitation, the expenses of any sale or other proceeding, the expenses of any taking, attorneys' fees and expenses, court costs, any other fees or expenses incurred or expenditures or advances made by Pledgee in the protection, enforcement or exercise of its rights, powers or remedies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Second, to the payment of the Indebtedness secured by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Third, to such Persons as required by applicable law including, without limitation, Section 9-615 of the Uniform Commercial Code.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Fourth, to the extent of any surplus thereafter remaining, to Pledgor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may direct.</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the proceeds of any collection, recovery, receipt, appropriation, realization or sale are insufficient to satisfy the Indebtedness, Pledgor shall be liable for the deficiency together with interest thereon at the rate [prescribed in the Note Purchase Agreement as the Default Rate] [for Revolving Advances] [consisting of Domestic Rate Loans] [of ____________________% per annum] plus the costs and fees of any attorneys employed by Pledgee to collect such deficiency.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Pledgee, in its sole and absolute discretion, with or without notice to Pledgor, may deposit any proceeds of any collection, recovery, receipt, appropriation, realization, disposition or sale of the Collateral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non-interest bearing, cash-collateral deposit account to be maintained as security for the Indebtedness.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Marshaling.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Pledgor hereby waives any right to compel any marshaling of any of the Collateral.</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Pledgee Appointed Attorney-In-Fact and Performance By Pledgee.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Pledgor hereby irrevocably constitutes and appoints Pledgee as Pledgor's true and lawful attorney-in-fact, with full power of substitution, to execute, acknowledge and deliver any instruments and to do in Pledgor's name, place and stead, all such acts, things and deeds for and on behalf of and in the name of Pledgor, which Pledgor could or might do or which Pledgee may deem necessary, desirable or convenient to accomplish the purposes of this Agreement, including without limitation to execute such instruments of assignment or transfer or orders and to register, convey or otherwise transfer title to the Collateral into Pledgee's name. Pledgor hereby ratifies and confirms all that said attorney-in-fact may so do and hereby declares this power of attorney to be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irrevocable. If Pledgor fails to perform any agreement herein contained, Pledgee may itself perform or cause performance thereof, and any costs and expenses of Pledgee incurred in connection therewith shall be paid by Pledgor as provided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terminate and Pledgor shall be entitled to the return, at Pledgor's expense, of such of the Collateral as has not theretofore been sold, disposed of or otherwise applied pursuant to this Agreement upon payment in full of the Indebtedness and irrevocable termination of the [Note Purchase Agreement] [Guaranty].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Concerning Pledgee.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Pledgee shall be protected in relying upon any notice, consent, request or other paper or document believed by it to be genuine and correct and to have been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person. The permissive rights of Pledgee hereunder shall not be construed as duties of Pledgee. Pledgee shall be under no obligation to take any action toward the enforcement of this Agreement or rights or remedies in respect of any of the Collateral. Pledgee shall not be personally liable for any action taken or omitted by it in good faith and reasonably believed by it to be within the power or discretion conferred upon it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 or other communication required or permitted pursuant to this Agreement shall be deemed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 personally delivered to any officer of the party to whom it is addressed, (b) on the earlier of actual receipt thereof or three (3) days after posting thereof by certified or registered mail, postage prepaid, (c) upon actual receipt thereof when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overnight delivery service or (d) upon actual receipt thereof when sent by telecopier to the number set forth below with electronic confirmation of receipt, in each case addressed to each party at its address or telecopier number set forth below or at such other address or telecopier number as has been furnished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other by like notice:</w:t>
      </w:r>
    </w:p>
    <w:p>
      <w:pPr>
        <w:keepNext w:val="0"/>
        <w:spacing w:before="200" w:after="0" w:line="260" w:lineRule="exact"/>
        <w:ind w:left="1080" w:right="0" w:firstLine="0"/>
        <w:jc w:val="both"/>
      </w:pPr>
      <w:r>
        <w:rPr>
          <w:rFonts w:ascii="Times New Roman" w:hAnsi="Times New Roman" w:eastAsia="Times New Roman" w:cs="Times New Roman"/>
          <w:b w:val="0"/>
          <w:sz w:val="24"/>
        </w:rPr>
        <w:t>If to Pledgee:</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Telephone: _____________</w:t>
      </w:r>
    </w:p>
    <w:p>
      <w:pPr>
        <w:keepNext w:val="0"/>
        <w:spacing w:before="200" w:after="0" w:line="260" w:lineRule="exact"/>
        <w:ind w:left="1080" w:right="0" w:firstLine="0"/>
        <w:jc w:val="both"/>
      </w:pPr>
      <w:r>
        <w:rPr>
          <w:rFonts w:ascii="Times New Roman" w:hAnsi="Times New Roman" w:eastAsia="Times New Roman" w:cs="Times New Roman"/>
          <w:b/>
          <w:sz w:val="24"/>
        </w:rPr>
        <w:t>Facsimile: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Telephone: _____________</w:t>
      </w:r>
    </w:p>
    <w:p>
      <w:pPr>
        <w:keepNext w:val="0"/>
        <w:spacing w:before="200" w:after="0" w:line="260" w:lineRule="exact"/>
        <w:ind w:left="1080" w:right="0" w:firstLine="0"/>
        <w:jc w:val="both"/>
      </w:pPr>
      <w:r>
        <w:rPr>
          <w:rFonts w:ascii="Times New Roman" w:hAnsi="Times New Roman" w:eastAsia="Times New Roman" w:cs="Times New Roman"/>
          <w:b/>
          <w:sz w:val="24"/>
        </w:rPr>
        <w:t>Facsimile: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If to Pledgor:</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Telephone: _____________</w:t>
      </w:r>
    </w:p>
    <w:p>
      <w:pPr>
        <w:keepNext w:val="0"/>
        <w:spacing w:before="200" w:after="0" w:line="260" w:lineRule="exact"/>
        <w:ind w:left="1080" w:right="0" w:firstLine="0"/>
        <w:jc w:val="both"/>
      </w:pPr>
      <w:r>
        <w:rPr>
          <w:rFonts w:ascii="Times New Roman" w:hAnsi="Times New Roman" w:eastAsia="Times New Roman" w:cs="Times New Roman"/>
          <w:b/>
          <w:sz w:val="24"/>
        </w:rPr>
        <w:t>Facsimile: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sz w:val="24"/>
        </w:rPr>
        <w:t>Attention: [name]</w:t>
      </w:r>
    </w:p>
    <w:p>
      <w:pPr>
        <w:keepNext w:val="0"/>
        <w:spacing w:before="200" w:after="0" w:line="260" w:lineRule="exact"/>
        <w:ind w:left="1080" w:right="0" w:firstLine="0"/>
        <w:jc w:val="both"/>
      </w:pPr>
      <w:r>
        <w:rPr>
          <w:rFonts w:ascii="Times New Roman" w:hAnsi="Times New Roman" w:eastAsia="Times New Roman" w:cs="Times New Roman"/>
          <w:b/>
          <w:sz w:val="24"/>
        </w:rPr>
        <w:t>Telephone: _____________</w:t>
      </w:r>
    </w:p>
    <w:p>
      <w:pPr>
        <w:keepNext w:val="0"/>
        <w:spacing w:before="200" w:after="0" w:line="260" w:lineRule="exact"/>
        <w:ind w:left="1080" w:right="0" w:firstLine="0"/>
        <w:jc w:val="both"/>
      </w:pPr>
      <w:r>
        <w:rPr>
          <w:rFonts w:ascii="Times New Roman" w:hAnsi="Times New Roman" w:eastAsia="Times New Roman" w:cs="Times New Roman"/>
          <w:b/>
          <w:sz w:val="24"/>
        </w:rPr>
        <w:t>Facsimile: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THIS AGREEMENT AND ALL RIGHTS AND OBLIGATIONS HEREUNDER SHALL BE GOVERNED BY AND CONSTRUED AND ENFORCED IN ALL RESPECTS IN ACCORDANCE WITH THE LAWS OF THE STATE OF [state] APPLIED TO CONTRACTS TO BE PERFORMED WHOLLY WITHIN THE STATE OF NEW YORK WITHOUT REFERENCE TO THE CHOICE OF LAW PROVISIONS THEREOF.</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EACH PARTY HERETO HEREBY EXPRESSLY WAIVES ANY RIGHT TO TRIAL BY JURY OF ANY CLAIM, DEMAND, ACTION OR CAUSE OF ACTION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ARISING UNDER THIS AGREEMENT OR ANY OTHER INSTRUMENT, DOCUMENT OR AGREEMENT EXECUTED OR DELIVERED IN CONNECTION HEREWITH, OR (B) IN ANY WAY CONNECTED WITH OR RELATED OR INCIDENTAL TO THE DEALINGS OF THE PARTIES HERETO OR ANY OTHER AGREEMENT EXECUTED OR DELIVERED BY THEM IN CONNECTION HEREWITH, OR THE TRANSACTIONS RELATED HERETO OR THERETO, IN EACH CASE WHETHER NOW EXISTING OR HEREAFTER ARISING, AND WHETHER SOUNDING IN CONTRACT OR TORT OR OTHERWISE AND EACH PARTY HERETO HEREBY AGREES AND CONSENTS THAT ANY CLAIM, DEMAND, ACTION OR CAUSE OF ACTION SHALL BE DECIDED BY COURT TRIAL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JURY, AND THAT ANY PARTY MAY FILE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ORIGINAL COUNTERPART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THIS SECTION WITH ANY COURT AS WRITTEN EVIDENCE OF THE CONSENT OF EACH PARTY TO THE WAIVER OF ITS RIGHT TO TRIAL BY JURY.</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PLEDGOR EXPRESSLY CONSENTS TO THE JURISDICTION AND VENUE OF EACH COURT OF COMPETENT JURISDICTION LOCATED IN THE STATE OF NEW YORK FOR ALL PURPOSES IN CONNECTION WITH THIS AGREEMENT. ANY JUDICIAL PROCEEDING BY PLEDGOR AGAINST PLEDGEE INVOLVING, DIRECTLY OR INDIRECTLY, ANY MATTER OR CLAIM IN ANY WAY ARISING OUT OF, RELATED TO OR CONNECTED WITH THIS AGREEMENT SHALL BE BROUGHT ONLY 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COURT LOCATED IN THE COUNTY OF [county], STATE OF [state]. PLEDGOR FURTHER CONSENTS THAT ANY SUMMONS, SUBPOENA OR OTHER PROCESS OR PAPERS (INCLUDING WITHOUT LIMITATION ANY NOTICE OR MOTION OR OTHER APPLICATION TO EITHER OF THE AFOREMENTIONED COURTS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JUDGE THEREOF) OR ANY NOTICE IN CONNECTION WITH ANY PROCEEDINGS HEREUNDER, MAY BE SERVED INSIDE OR OUTSIDE OF THE STATE OF [state] OR THE [district] BY REGISTERED OR CERTIFIED MAIL, RETURN RECEIPT REQUESTED, OR BY PERSONAL SERVICE PROVIDED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REASONABLE TIME FOR APPEARANCE IS PERMITTED, OR IN SUCH OTHER MANNER AS MAY BE PERMISSIBLE UNDER THE RULES OF SAID COURTS. PLEDGOR WAIVES ANY OBJECTION TO JURISDICTION AND VENUE OF ANY ACTION INSTITUTED HEREON AND SHALL NOT ASSERT ANY DEFENSE BASED ON LACK OF JURISDICTION OR VENUE OR BASED UPON FORUM NON CONVENIENS.</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Cumulative Remedies.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and all of Pledgee's rights with respect to the Liens granted under this Agreement shall continue unimpaired, and Pledgor shall be and remain obligated in accordance with the terms hereof, notwithstanding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bankruptcy, insolvency or reorganization of Pledgor, (b) the release or substitution of any item of the Collateral at any time, or of any rights or interests therein, or (c) any delay, extension of time, renewal, compromise or other indulgence granted by Pledgee in reference to any of the Indebtedness. Pledgor hereby waives all notice of any such delay, extension, release, substitution, renewal, compromise or other indulgence, and hereby consents to be bound hereby as fully and effectively as if Pledgor had expressly agreed thereto in advance. No failure on the part of Pledgee to exercise, and no delay in exercising, any right, power or remedy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such right, power or remedy by Pledgee preclude any other or further exercise thereof or the exercise of any right, power or remedy. All remedies hereunder are cumulative and are not exclusive of any other remedies provided by law.</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case any security interest or other right of Pledgee shall be held to be invalid, illegal or unenforceable, such invalidity, illegality or unenforceability shall not affect any other security interest or other right, privilege or power granted under this Agreement. In the event that any provision of this Agreement or the application thereof to Pledgor or any circumstance in any jurisdiction governing this Agreement shall, to any extent, be invalid or unenforceable under any applicable statute, regulation or rule of law, such provision shall be deemed inoperative to the extent that it may conflict therewith and shall be deemed modified to conform to such statute, regulation or rule of law, and the remainder of this Agreement and the application of any such invalid or unenforceable provision to parties, jurisdictions or circumstances other than to whom or to which it is held invalid or unenforceable shall not be affected thereby, nor shall same affect the validity or enforceability of any other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 Facsimiles.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constitute one and the same instrument. Any signature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facsimile transmission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hereto.</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and final agreement among the parties with respect to the subject matter hereof and neither this Agreement nor any term hereof may be changed, discharged or terminated orally, but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signed by Pledgee and Pledgor. No waiver of any term or condition of this Agreement, whether by delay, omission or otherwise, shall be effective unless in writing and signed by the party sought to be charged, and then such waiver shall be effective only in the specific instance and for the purpose for which given.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Pledgor, and Pledgor's [heirs, executors, administrators,] successors and assigns, and shall inure to the benefit of Pledgee and its successors and assigns. The term "Pledgee," as used herein, shall include any successor or assign of Pledgee at the time entitled to the pledged interest in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and captions in this Agreement are for purposes of reference only and shall not constitute part of this Agreement for any other purpose.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Collateral shall also secure, and Pledgor shall pay to Pledgee on demand, from time to time, all costs and expenses (including, but not limited to, attorneys' fees and costs, taxes and all transfer, recording, filing and other charges) of, or incidental to, the custody, care, transfer, administration of the Collateral or any other collateral, or in any way relating to the enforcement, protection or preservation of the rights or remedies of Pledgee under this Agreement or with respect to any of the Indebtedness.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Recapture.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Anything in this Agreement to the contrary notwithstanding, if Pledgee receives any payment or payments on account of the Indebtedness, which payment or payments or any part thereof are subsequently invalidated, declared to be fraudulent or preferential, set aside and/or required to be repaid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any other party under the United States Bankruptcy Code, as amended, or any other federal or state bankruptcy, reorganization, moratorium or insolvency law relating to or affecting the enforcement of creditors' rights generally, common law or equitable doctrine, then to the extent of any sum not finally retained by Pledgee, Pledgor's obligations to Pledgee shall be reinstated and this Agreement shall remain in full force and effect (or be reinstated) until payment shall have been made to Pledgee, which payment shall be due on demand.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duly executed this Agreement as of the day and year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[PLEDGOR]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[enter name]</w:t>
      </w:r>
    </w:p>
    <w:p>
      <w:pPr>
        <w:keepNext w:val="0"/>
        <w:spacing w:before="120" w:after="0" w:line="260" w:lineRule="exact"/>
        <w:ind w:left="360" w:right="0" w:firstLine="0"/>
        <w:jc w:val="left"/>
      </w:pPr>
      <w:r>
        <w:rPr>
          <w:rFonts w:ascii="Times New Roman" w:hAnsi="Times New Roman" w:eastAsia="Times New Roman" w:cs="Times New Roman"/>
          <w:b w:val="0"/>
          <w:sz w:val="24"/>
        </w:rPr>
        <w:t>Title: [enter title]</w:t>
      </w:r>
    </w:p>
    <w:p>
      <w:pPr>
        <w:keepNext w:val="0"/>
        <w:spacing w:before="120" w:after="0" w:line="260" w:lineRule="exact"/>
        <w:ind w:left="360" w:right="0" w:firstLine="0"/>
        <w:jc w:val="left"/>
      </w:pPr>
      <w:r>
        <w:rPr>
          <w:rFonts w:ascii="Times New Roman" w:hAnsi="Times New Roman" w:eastAsia="Times New Roman" w:cs="Times New Roman"/>
          <w:b/>
          <w:sz w:val="24"/>
        </w:rPr>
        <w:t>[PLEDGEE]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[enter name]</w:t>
      </w:r>
    </w:p>
    <w:p>
      <w:pPr>
        <w:keepNext w:val="0"/>
        <w:spacing w:before="120" w:after="0" w:line="260" w:lineRule="exact"/>
        <w:ind w:left="360" w:right="0" w:firstLine="0"/>
        <w:jc w:val="left"/>
      </w:pPr>
      <w:r>
        <w:rPr>
          <w:rFonts w:ascii="Times New Roman" w:hAnsi="Times New Roman" w:eastAsia="Times New Roman" w:cs="Times New Roman"/>
          <w:b w:val="0"/>
          <w:sz w:val="24"/>
        </w:rPr>
        <w:t>Title: [enter title]</w:t>
      </w:r>
    </w:p>
    <w:p>
      <w:pPr>
        <w:keepNext w:val="0"/>
        <w:spacing w:before="200" w:after="0" w:line="260" w:lineRule="exact"/>
        <w:ind w:left="360" w:right="0" w:firstLine="0"/>
        <w:jc w:val="both"/>
      </w:pPr>
      <w:r>
        <w:rPr>
          <w:rFonts w:ascii="Times New Roman" w:hAnsi="Times New Roman" w:eastAsia="Times New Roman" w:cs="Times New Roman"/>
          <w:b w:val="0"/>
          <w:sz w:val="24"/>
        </w:rPr>
        <w:t>On the ____________________ day of ___________________, 20_____, before me personally came [name] to me known, who, being by me duly sworn did depose and say that s/he is the [title] of [corporation name], the corporation described in and that executed the above instrument; and that s/he signed her/his name thereto by order of the board of directors of said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On the ____________________ day of ___________________, 20_____, before me personally came [name] to me known, who, being by me duly sworn did depose and say that s/he is the [title] of [corporation name], the corporation described in and that executed the above instrument; and that s/he signed her/his name thereto by order of the board of directors of said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On the ____________________ day of ___________________, 20_____, before me personally came [name] to me known, who, being by me duly sworn did depose and say that s/he is the [title] of [corporation name], the corporation described in and that executed the above instrument; and that s/he signed her/his name thereto by order of the board of directors of said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PLEDGED SECURITIES.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Stock</w:t>
      </w:r>
    </w:p>
    <w:p>
      <w:pPr>
        <w:keepNext w:val="0"/>
        <w:spacing w:before="200" w:after="0" w:line="260" w:lineRule="exact"/>
        <w:ind w:left="720" w:right="0" w:firstLine="0"/>
        <w:jc w:val="both"/>
      </w:pPr>
      <w:r>
        <w:rPr>
          <w:rFonts w:ascii="Times New Roman" w:hAnsi="Times New Roman" w:eastAsia="Times New Roman" w:cs="Times New Roman"/>
          <w:b w:val="0"/>
          <w:sz w:val="24"/>
        </w:rPr>
        <w:t>Membership Interest</w:t>
      </w:r>
    </w:p>
    <w:p>
      <w:pPr>
        <w:keepNext w:val="0"/>
        <w:spacing w:before="200" w:after="0" w:line="260" w:lineRule="exact"/>
        <w:ind w:left="720" w:right="0" w:firstLine="0"/>
        <w:jc w:val="both"/>
      </w:pPr>
      <w:r>
        <w:rPr>
          <w:rFonts w:ascii="Times New Roman" w:hAnsi="Times New Roman" w:eastAsia="Times New Roman" w:cs="Times New Roman"/>
          <w:b w:val="0"/>
          <w:sz w:val="24"/>
        </w:rPr>
        <w:t>Partnership Interest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