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Arkansas Code Title 28, Chapter 68.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 (Ark. Code Ann. §§ 28-68-204 through 28-68-216):</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Ark. Code Ann. § 28-68-217 of the Uniform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second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Arkansas</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 [name of first witness], and [name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you accept the authority granted under this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legal relationship is created between you and the principal. This relationship imposes upon you legal duties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 and</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whenever you act for the principal by writing or printing the name of the principal and signing your own name as "agent" in the following manner:</w:t>
      </w:r>
    </w:p>
    <w:p>
      <w:pPr>
        <w:keepNext w:val="0"/>
        <w:spacing w:before="200" w:after="0" w:line="260" w:lineRule="exact"/>
        <w:ind w:left="1440" w:right="0" w:firstLine="0"/>
        <w:jc w:val="both"/>
      </w:pPr>
      <w:r>
        <w:rPr>
          <w:rFonts w:ascii="Times New Roman" w:hAnsi="Times New Roman" w:eastAsia="Times New Roman" w:cs="Times New Roman"/>
          <w:b w:val="0"/>
          <w:sz w:val="24"/>
        </w:rPr>
        <w:t>(Principal's Name) by (Your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all receipts, disbursements, and transactions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 care decisions for the principal to do what you know the principal reasonably expects or, if you do not know the principal's expectations, to act in the principal's best interest; and</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sz w:val="24"/>
        </w:rPr>
        <w:t>Termination of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must stop acting on behalf of the principal if you learn of any event that terminates this power of attorney or your authority under this power of attorney. Events that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or your authority to act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include: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is fully accomplished; or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action is filed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end your marriage, or for your legal separation, unless the Special Instructions in this power of attorney state that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will not terminate your authority.</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Uniform Power of Attorney Act, Arkansas Code Title 28, Chapter 68. If you violate the Uniform Power of Attorney Act, Arkansas Code Title 28, Chapter 68,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