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IDAHO STATUTORY FORM POWER OF ATTORNEY</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can make decisions and act with respect to your property (including your money) whether or not you are able to act for yourself. The meaning of authority over subjects listed on this form is explained in the Uniform Power of Attorney Act, chapter 12, title 15, Idaho Code.</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 care decisions for you.</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The agent's authority will continue until your death unless you revoke the power of attorney or the agent resigns.</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entitled to reasonable compensation unless you state otherwise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This form provides for designation of one (1) agent. If you wish to name more than one (1) agent, you may name a coagent in the Special Instructions. Coagents are not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[principal's name],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 (OPTIONAL)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subjects as defined in the Uniform Power of Attorney Act, chapter 12, title 15, Idaho Code:</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general authority. If you wish to grant general authority over all of the subjects you may initial "All Preceding Subjects" instead of initialing each subject.)</w:t>
      </w:r>
    </w:p>
    <w:p>
      <w:pPr>
        <w:keepNext w:val="0"/>
        <w:spacing w:before="200" w:after="0" w:line="260" w:lineRule="exact"/>
        <w:ind w:left="1080" w:right="0" w:firstLine="0"/>
        <w:jc w:val="both"/>
      </w:pPr>
      <w:r>
        <w:rPr>
          <w:rFonts w:ascii="Times New Roman" w:hAnsi="Times New Roman" w:eastAsia="Times New Roman" w:cs="Times New Roman"/>
          <w:b w:val="0"/>
          <w:sz w:val="24"/>
        </w:rPr>
        <w:t>(_____) Real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Operation of an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 (OPTIONAL)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My agent MAY NOT do any of the following specific acts for me UNLESS I have INITIALED the specific authority listed below: </w:t>
      </w:r>
    </w:p>
    <w:p>
      <w:pPr>
        <w:keepNext w:val="0"/>
        <w:spacing w:before="200" w:after="0" w:line="260" w:lineRule="exact"/>
        <w:ind w:left="1080" w:right="0" w:firstLine="0"/>
        <w:jc w:val="both"/>
      </w:pPr>
      <w:r>
        <w:rPr>
          <w:rFonts w:ascii="Times New Roman" w:hAnsi="Times New Roman" w:eastAsia="Times New Roman" w:cs="Times New Roman"/>
          <w:b w:val="0"/>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amend, revoke, or terminate an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(_____) Make a gift, subject to the limitations of the Uniform Power of Attorney Act, chapter 12, title 15, Idaho Code,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(_____) Make a gift without limitations except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or change a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(_____) Waive the principal's right to be a beneficiary of a joint and survivor annuity, including a survivor benefit under a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(_____) Exercise fiduciary powers that the principal has authority to delegate</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 agent that is not my ancestor, spouse, or descendant MAY NOT use my property to benefit the agent or a person to whom the agent owes an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 (OPTIONAL)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On the following lines you may give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person, including my agent, may rely upon the validity of this power of attorney or a copy of it unless that person knows it is terminated or invalid. </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(IF YOU ARE ABLE TO SIGN ON YOUR OWN)</w:t>
      </w:r>
    </w:p>
    <w:p>
      <w:pPr>
        <w:keepNext w:val="0"/>
        <w:spacing w:before="120" w:after="0" w:line="260" w:lineRule="exact"/>
        <w:ind w:left="720" w:right="0" w:firstLine="0"/>
        <w:jc w:val="left"/>
      </w:pPr>
      <w:r>
        <w:rPr>
          <w:rFonts w:ascii="Times New Roman" w:hAnsi="Times New Roman" w:eastAsia="Times New Roman" w:cs="Times New Roman"/>
          <w:b w:val="0"/>
          <w:sz w:val="24"/>
        </w:rPr>
        <w:t>Your Signature: ____________________ (signature)</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[principal's name]</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p>
    <w:p>
      <w:pPr>
        <w:keepNext w:val="0"/>
        <w:spacing w:before="120" w:after="0" w:line="260" w:lineRule="exact"/>
        <w:ind w:left="360" w:right="0" w:firstLine="0"/>
        <w:jc w:val="left"/>
      </w:pPr>
      <w:r>
        <w:rPr>
          <w:rFonts w:ascii="Times New Roman" w:hAnsi="Times New Roman" w:eastAsia="Times New Roman" w:cs="Times New Roman"/>
          <w:b/>
          <w:sz w:val="24"/>
        </w:rPr>
        <w:t>NOTARY – REQUIRED FOR RECORDING AND FOR REAL PROPERTY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On this _____ day of ____________________, in the year of _____, before me [notary name], personally appeared [name of principal], known or identified to me (or proved to me on the oath of [name of principal]), to be the person whose name is subscribed to the within instrument, and acknowledged to me that he/she/they executed the same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by directing the undersigned notary to affix his signature thereto].</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1080" w:right="0" w:firstLine="0"/>
        <w:jc w:val="left"/>
      </w:pPr>
      <w:r>
        <w:rPr>
          <w:rFonts w:ascii="Times New Roman" w:hAnsi="Times New Roman" w:eastAsia="Times New Roman" w:cs="Times New Roman"/>
          <w:b w:val="0"/>
          <w:sz w:val="24"/>
        </w:rPr>
        <w:t>NOTARY PUBLIC</w:t>
      </w:r>
    </w:p>
    <w:p>
      <w:pPr>
        <w:keepNext w:val="0"/>
        <w:spacing w:before="120" w:after="0" w:line="260" w:lineRule="exact"/>
        <w:ind w:left="1080" w:right="0" w:firstLine="0"/>
        <w:jc w:val="left"/>
      </w:pPr>
      <w:r>
        <w:rPr>
          <w:rFonts w:ascii="Times New Roman" w:hAnsi="Times New Roman" w:eastAsia="Times New Roman" w:cs="Times New Roman"/>
          <w:b w:val="0"/>
          <w:sz w:val="24"/>
        </w:rPr>
        <w:t>My commission expires on ____________________</w:t>
      </w:r>
    </w:p>
    <w:p>
      <w:pPr>
        <w:keepNext w:val="0"/>
        <w:spacing w:before="120" w:after="0" w:line="260" w:lineRule="exact"/>
        <w:ind w:left="360" w:right="0" w:firstLine="0"/>
        <w:jc w:val="left"/>
      </w:pPr>
      <w:r>
        <w:rPr>
          <w:rFonts w:ascii="Times New Roman" w:hAnsi="Times New Roman" w:eastAsia="Times New Roman" w:cs="Times New Roman"/>
          <w:b/>
          <w:sz w:val="24"/>
        </w:rPr>
        <w:t>IMPORTANT INFORMATION FOR AGENT</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sz w:val="24"/>
        </w:rPr>
        <w:t>AGENT'S DUTIES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When you accept the authority granted under this power of attorney, a special legal relationship is created between you and the principal. This relationship imposes upon you legal duties that continue until you resign or the power of attorney is terminated or revoked. You must:</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 what you know the principal reasonably expects you to do with the principal's property or, if you do not know the principal's expectations, act in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in good faith;</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 nothing beyond the authority granted in this power of attorney; and</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Disclose your identity as an agent whenever you act for the principal by signing the name of the principal and signing your own name as "agent" in the following manner: [name of principal] by [name of agent] as agent</w:t>
      </w:r>
    </w:p>
    <w:p>
      <w:pPr>
        <w:keepNext w:val="0"/>
        <w:spacing w:before="200" w:after="0" w:line="260" w:lineRule="exact"/>
        <w:ind w:left="1080" w:right="0" w:firstLine="0"/>
        <w:jc w:val="both"/>
      </w:pPr>
      <w:r>
        <w:rPr>
          <w:rFonts w:ascii="Times New Roman" w:hAnsi="Times New Roman" w:eastAsia="Times New Roman" w:cs="Times New Roman"/>
          <w:b w:val="0"/>
          <w:sz w:val="24"/>
        </w:rPr>
        <w:t>Unless the Special Instructions in this power of attorney state otherwise, you must also:</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loyally for the principal's benefit;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Avoid conflicts that would impair your ability to act in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with care, competence, and diligence;</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Keep a record of all receipts, disbursements, and transactions conducted for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Cooperate with any person that has authority to make health care decisions for the principal to do what you know the principal reasonably expects or, if you do not know the principal's expectations, to act in the principal's best interest; and</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Attempt to preserve the principal's estate plan if you know the plan and preserving the plan is consistent with the principal's best interest.</w:t>
      </w:r>
    </w:p>
    <w:p>
      <w:pPr>
        <w:keepNext w:val="0"/>
        <w:spacing w:before="120" w:after="0" w:line="260" w:lineRule="exact"/>
        <w:ind w:left="720" w:right="0" w:firstLine="0"/>
        <w:jc w:val="left"/>
      </w:pPr>
      <w:r>
        <w:rPr>
          <w:rFonts w:ascii="Times New Roman" w:hAnsi="Times New Roman" w:eastAsia="Times New Roman" w:cs="Times New Roman"/>
          <w:b/>
          <w:sz w:val="24"/>
        </w:rPr>
        <w:t xml:space="preserve">TERMINATION OF AGENT'S AUTHORITY </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Death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principal's revocation of the power of attorney or your authority;</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occurrence of a termination event stated in the power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purpose of the power of attorney is fully accomplished; or</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 legal action is filed with a court to end your marriage to the principal, or for your legal separation, unless the Special Instructions in this power of attorney state that such an action will not terminate your authority.</w:t>
      </w:r>
    </w:p>
    <w:p>
      <w:pPr>
        <w:keepNext w:val="0"/>
        <w:spacing w:before="120" w:after="0" w:line="260" w:lineRule="exact"/>
        <w:ind w:left="720" w:right="0" w:firstLine="0"/>
        <w:jc w:val="left"/>
      </w:pPr>
      <w:r>
        <w:rPr>
          <w:rFonts w:ascii="Times New Roman" w:hAnsi="Times New Roman" w:eastAsia="Times New Roman" w:cs="Times New Roman"/>
          <w:b/>
          <w:sz w:val="24"/>
        </w:rPr>
        <w:t>LIABILITY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meaning of the authority granted to you is defined in the act. If you violate the act or act outside the authority granted, you may be liable for any damages caused by your violation.</w:t>
      </w:r>
    </w:p>
    <w:p>
      <w:pPr>
        <w:keepNext w:val="0"/>
        <w:spacing w:before="200" w:after="0" w:line="260" w:lineRule="exact"/>
        <w:ind w:left="1080" w:right="0" w:firstLine="0"/>
        <w:jc w:val="both"/>
      </w:pPr>
      <w:r>
        <w:rPr>
          <w:rFonts w:ascii="Times New Roman" w:hAnsi="Times New Roman" w:eastAsia="Times New Roman" w:cs="Times New Roman"/>
          <w:b w:val="0"/>
          <w:sz w:val="24"/>
        </w:rPr>
        <w:t>IF THERE IS ANYTHING ABOUT THIS DOCUMENT OR YOUR DUTIES THAT YOU DO NOT UNDERSTAND, YOU SHOULD SEEK LEGAL ADVICE.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