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West Virginia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W. Va. Code § 39B-1-101. 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72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720" w:right="0" w:firstLine="0"/>
        <w:jc w:val="both"/>
      </w:pPr>
      <w:r>
        <w:rPr>
          <w:rFonts w:ascii="Times New Roman" w:hAnsi="Times New Roman" w:eastAsia="Times New Roman" w:cs="Times New Roman"/>
          <w:b w:val="0"/>
          <w:sz w:val="24"/>
        </w:rPr>
        <w:t>Your agent is entitled to reasonable compensation unless provided otherwise. If your agent is related to you as an ancestor, spouse, or descendant, your agent is not entitled to compensation unless you specifically state in the Special Instructions section. Your agent shall be entitled to reimbursement of reasonable expenses incurred in performing the acts required by you in your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72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72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36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agent]</w:t>
      </w:r>
    </w:p>
    <w:p>
      <w:pPr>
        <w:keepNext w:val="0"/>
        <w:spacing w:before="200" w:after="0" w:line="260" w:lineRule="exact"/>
        <w:ind w:left="72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36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36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 W. Va. Code § 39B-1-101, et seq. of this code:</w:t>
      </w:r>
    </w:p>
    <w:p>
      <w:pPr>
        <w:keepNext w:val="0"/>
        <w:spacing w:before="200" w:after="0" w:line="260" w:lineRule="exact"/>
        <w:ind w:left="72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720" w:right="0" w:firstLine="0"/>
        <w:jc w:val="both"/>
      </w:pPr>
      <w:r>
        <w:rPr>
          <w:rFonts w:ascii="Times New Roman" w:hAnsi="Times New Roman" w:eastAsia="Times New Roman" w:cs="Times New Roman"/>
          <w:b w:val="0"/>
          <w:sz w:val="24"/>
        </w:rPr>
        <w:t>(____) Real property</w:t>
      </w:r>
    </w:p>
    <w:p>
      <w:pPr>
        <w:keepNext w:val="0"/>
        <w:spacing w:before="200" w:after="0" w:line="260" w:lineRule="exact"/>
        <w:ind w:left="72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72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72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72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72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72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72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72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72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72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72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720" w:right="0" w:firstLine="0"/>
        <w:jc w:val="both"/>
      </w:pPr>
      <w:r>
        <w:rPr>
          <w:rFonts w:ascii="Times New Roman" w:hAnsi="Times New Roman" w:eastAsia="Times New Roman" w:cs="Times New Roman"/>
          <w:b w:val="0"/>
          <w:sz w:val="24"/>
        </w:rPr>
        <w:t>(____) Taxes</w:t>
      </w:r>
    </w:p>
    <w:p>
      <w:pPr>
        <w:keepNext w:val="0"/>
        <w:spacing w:before="200" w:after="0" w:line="260" w:lineRule="exact"/>
        <w:ind w:left="72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36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72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720" w:right="0" w:firstLine="0"/>
        <w:jc w:val="both"/>
      </w:pPr>
      <w:r>
        <w:rPr>
          <w:rFonts w:ascii="Times New Roman" w:hAnsi="Times New Roman" w:eastAsia="Times New Roman" w:cs="Times New Roman"/>
          <w:b w:val="0"/>
          <w:sz w:val="24"/>
        </w:rPr>
        <w:t>(____) Make a gift, subject to the limitations of the West Virginia Uniform Power of Attorney Act and any Special Instructions in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72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72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72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72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72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72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36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An agent SHALL NOT use my property to benefit the agent or a person to whom the agent owes an obligation of support unless I have included that authority in the Special Instructions.</w:t>
      </w:r>
    </w:p>
    <w:p>
      <w:pPr>
        <w:keepNext w:val="0"/>
        <w:spacing w:before="120" w:after="0" w:line="260" w:lineRule="exact"/>
        <w:ind w:left="36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72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36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36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West Virginia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[Month] [Day], [Year], by ____________________ [name of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