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NOTICE TO THE INDIVIDUAL SIGNING THE ILLINOIS STATUTORY SHORT FORM POWER OF ATTORNEY FOR PROPERTY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PLEASE READ THIS NOTICE CAREFULLY. The form that you will be signing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document. It is governed by the Illinois Power of Attorney Act. If there is anything about this form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 to explain it to you.</w:t>
      </w:r>
    </w:p>
    <w:p>
      <w:pPr>
        <w:keepNext w:val="0"/>
        <w:spacing w:before="200" w:after="0" w:line="260" w:lineRule="exact"/>
        <w:ind w:left="720" w:right="0" w:firstLine="0"/>
        <w:jc w:val="both"/>
      </w:pPr>
      <w:r>
        <w:rPr>
          <w:rFonts w:ascii="Times New Roman" w:hAnsi="Times New Roman" w:eastAsia="Times New Roman" w:cs="Times New Roman"/>
          <w:b w:val="0"/>
          <w:sz w:val="24"/>
        </w:rPr>
        <w:t>The purpose of this Power of Attorney is to give your designated “agent” broad powers to handle your financial affairs, which may include the power to pledge, sell, or dispose of any of your real or personal property, even without your consent or any advance notice to you. When using the Statutory Short Form, you may name successor agents, but you may not name co-agents.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form does not impose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upon your agent to handle your financial affairs, so it is important that you select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who will agree to do this for you. It is also important to select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whom you trust, since you are giving that agent control over your financial assets and property. Any agent who does act for you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to act in good faith for your benefit and to use due care, competence, and diligence. He or she must also act in accordance with the law and with the directions in this form. Your agent must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significant actions taken as your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Unless you specifically limit the period of time that this Power of Attorney will be in effect, your agent may exercise the powers given to him or her throughout your lifetime, both before and after you become incapacitated.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however, can take away the powers of your agent if it finds that the agent is not acting properly. You may also revoke this Power of Attorney if you wish.</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Power of Attorney does not authorize your agent to appear in court for you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attorney-at-law or otherwise to engage in the practice of law unless he or she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licensed attorney who is authorized to practice law in Illinois.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powers you give your agent are explained more fully in Section 3-4 of the Illinois Power of Attorney Act [755 Ill. Comp. Stat. Ann. 45/3-4]. This form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that law. The “NOTE” paragraphs throughout this form are instructions.</w:t>
      </w:r>
    </w:p>
    <w:p>
      <w:pPr>
        <w:keepNext w:val="0"/>
        <w:spacing w:before="200" w:after="0" w:line="260" w:lineRule="exact"/>
        <w:ind w:left="720" w:right="0" w:firstLine="0"/>
        <w:jc w:val="both"/>
      </w:pPr>
      <w:r>
        <w:rPr>
          <w:rFonts w:ascii="Times New Roman" w:hAnsi="Times New Roman" w:eastAsia="Times New Roman" w:cs="Times New Roman"/>
          <w:b w:val="0"/>
          <w:sz w:val="24"/>
        </w:rPr>
        <w:t>You are not required to sign this Power of Attorney, but it will not take effect without your signature. You should not sign this Power of Attorney if you do not understand everything in it, and what your agent will be able to do if you do sign it.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Please place your initials on the following line indicating that you have read this Notice: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Principal’s initials</w:t>
      </w:r>
    </w:p>
    <w:p>
      <w:pPr/>
    </w:p>
    <w:p>
      <w:pPr>
        <w:keepNext w:val="0"/>
        <w:spacing w:before="120" w:after="0" w:line="260" w:lineRule="exact"/>
        <w:ind w:left="360" w:right="0" w:firstLine="0"/>
        <w:jc w:val="left"/>
      </w:pPr>
      <w:r>
        <w:rPr>
          <w:rFonts w:ascii="Times New Roman" w:hAnsi="Times New Roman" w:eastAsia="Times New Roman" w:cs="Times New Roman"/>
          <w:b/>
          <w:sz w:val="24"/>
        </w:rPr>
        <w:t>ILLINOIS STATUTORY SHORT FORM POWER OF ATTORNEY FOR PROPERTY</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[Name and address of principal] hereby revoke all prior powers of attorney for property executed by me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and 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You may not name co-agents using this form.) as my attorney-in-fact (my “agent”) to act for me and in my name (in any way I could act in person) with respect to the following powers, as defined in Section 3-4 of the “Statutory Short Form Power of Attorney for Property Law” (including all amendments), but subject to any limitations on or additions to the specified powers inserted in paragraph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You must strike out any one or more of the following categories of powers you do not want your agent to have. Failure to strike the title of any category will cause the powers described in that category to be granted to the agent. To strike 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category you must draw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line through the title of that category.)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Real estate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Financial institution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Stock and bond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Tangible personal property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Safe deposit box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Insurance and annuity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Retirement plan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Social Security, employment and military service benefits.</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Tax matters.</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Claims and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Commodity and option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Business operations.</w:t>
      </w:r>
    </w:p>
    <w:p>
      <w:pPr>
        <w:keepNext w:val="0"/>
        <w:spacing w:before="120" w:after="0" w:line="260" w:lineRule="exact"/>
        <w:ind w:left="1080" w:right="0" w:firstLine="0"/>
        <w:jc w:val="left"/>
      </w:pPr>
      <w:r>
        <w:rPr>
          <w:rFonts w:ascii="Times New Roman" w:hAnsi="Times New Roman" w:eastAsia="Times New Roman" w:cs="Times New Roman"/>
          <w:b w:val="0"/>
          <w:sz w:val="24"/>
        </w:rPr>
        <w:t>(m)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Borrowing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Estate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other property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Limitations on and additions to the agent’s powers may be included in this power of attorney if they are specifically described below.)</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powers granted above shall not include the following powers or shall be modified or limited in the following particulars:</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Here you may include any specific limitations you deem appropriate,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prohibition or conditions on the sale of particular stock or real estate or special rules on borrowing by the agent.)</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powers granted above, I grant my agent the following powers: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Here you may add any other delegable powers including, without limitation, power to make gifts, exercise powers of appointment, name or change beneficiaries or joint tenants, or revoke or amend any trust specifically referred to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Your agent will have authority to employ other persons as necessary to enable the agent to properly exercise the powers granted in this form, but your agent will have to make all discretionary decisions. If you want to give your agent the right to delegate discretionary decision-making powers to others, you should keep paragraph </w:t>
      </w:r>
      <w:r>
        <w:rPr>
          <w:rFonts w:ascii="Times New Roman" w:hAnsi="Times New Roman" w:eastAsia="Times New Roman" w:cs="Times New Roman"/>
          <w:b w:val="0"/>
          <w:sz w:val="24"/>
        </w:rPr>
        <w:t>4.</w:t>
      </w:r>
      <w:r>
        <w:rPr>
          <w:rFonts w:ascii="Times New Roman" w:hAnsi="Times New Roman" w:eastAsia="Times New Roman" w:cs="Times New Roman"/>
          <w:b w:val="0"/>
          <w:sz w:val="24"/>
        </w:rPr>
        <w:t>, otherwise it should be struck out.)</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shall have the right by written instrument to delegate any or all of the foregoing powers involving discretionary decision-making to any person or persons whom my agent may select, but such delegation may be amended or revoked by any agent (including any successor) named by me who is acting under this power of attorney at the time of reference.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Your agent will be entitled to reimbursement for all reasonable expenses incurred in acting under this power of attorney. Strike out paragraph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if you do not want your agent to also be entitled to reasonable compensation for services as agent.)</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shall be entitled to reasonable compensation for services rendered as agent under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This power of attorney may be amended or revoked by you at any time and in any manner. Absent amendment or revocation, the authority granted in this power of attorney will become effective at the time this power is signed and will continue until your death,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limitation on the beginning date or duration is made by initialing and completing one or both of paragraphs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become effective on [effective date or event upon which this power of attorney is to become effective].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Insert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 date or event during your lifetime,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determination of your disability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determination by your physician that you are incapacitated, when you want this power to first take effect.)</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terminate on [termination date or event upon which this power of attorney is to cease to be effective].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Insert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 date or event,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determination that you are not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disability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determination by your physician that you are not incapacitated, if you want this power to terminate prior to your death.)</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If you wish to name one or more successor agents, insert the name and address of each successor agent in paragraph </w:t>
      </w:r>
      <w:r>
        <w:rPr>
          <w:rFonts w:ascii="Times New Roman" w:hAnsi="Times New Roman" w:eastAsia="Times New Roman" w:cs="Times New Roman"/>
          <w:b w:val="0"/>
          <w:sz w:val="24"/>
        </w:rPr>
        <w:t>8.</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any agent named by me shall die, become incompetent, resign, or refuse to accept the office of agent, I name the following (each to act alone and successively, in the order named) as successor(s) to such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paragraph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shall be considered to be incompetent if and while the person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minor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adjudicated incompetent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disability or the person is unable to give prompt and intelligent consideration to business matters, as certified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licensed physician.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If you wish to, you may name your agent as guardian of your estate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decides that one should be appointed. To do this, retain paragraph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the court will appoint your agent if the court finds that this appointment will serve your best interests and welfare. Strike out paragraph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if you do not want your agent to act as guardian.)</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of my estate (my property) is to be appointed, I nominate the agent acting under this power of attorney as such guardian, to serve without bond or security.</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am fully informed as to all the contents of this form and understand the full import of this grant of powers to my agent.</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This form does not authorize your agent to appear in court for you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attorney-at-law or otherwise to engage in the practice of law unless he or she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licensed attorney who is authorized to practice law in Illinois.)</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Notice to Agent is incorporated by reference and included as part of this form.</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200" w:after="0" w:line="260" w:lineRule="exact"/>
        <w:ind w:left="360" w:right="0" w:firstLine="0"/>
        <w:jc w:val="both"/>
      </w:pPr>
      <w:r>
        <w:rPr>
          <w:rFonts w:ascii="Times New Roman" w:hAnsi="Times New Roman" w:eastAsia="Times New Roman" w:cs="Times New Roman"/>
          <w:b w:val="0"/>
          <w:sz w:val="24"/>
        </w:rPr>
        <w:t>Signed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This power of attorney will not be effective unless it is signed by at least one witness and your signature is notarized, using the form below. The notary may not also sign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witness.)</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witness certifies that [name of principal], known to me to be the same person whose name is subscribed as principal to the foregoing power of attorney, appeared before me and the notary public and acknowledged signing and delivering the instrument as the free and voluntary act of the principal, for the uses and purposes therein set forth. I believe him or her to be of sound mind and memory. The undersigned witness also certifies that the witness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attending physician or mental health service provider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 of the physician or provider; (b)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 operator, or relative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 or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 in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or resident;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sibling, descendant, or any spouse of such parent, sibling, or descendant of either the principal or any agent or successor agent under the foregoing power of attorney, whether such relationship is by blood, marriage, or adoption; or (d)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or successor agent under the foregoing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 [full name of witness]</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xml:space="preserve">: Illinois requires only one witness, but other jurisdictions may require more than one witness. If you wish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witness, have him or her certify and sign here:)</w:t>
      </w:r>
    </w:p>
    <w:p>
      <w:pPr>
        <w:keepNext w:val="0"/>
        <w:spacing w:before="200" w:after="0" w:line="260" w:lineRule="exact"/>
        <w:ind w:left="360" w:right="0" w:firstLine="0"/>
        <w:jc w:val="both"/>
      </w:pPr>
      <w:r>
        <w:rPr>
          <w:rFonts w:ascii="Times New Roman" w:hAnsi="Times New Roman" w:eastAsia="Times New Roman" w:cs="Times New Roman"/>
          <w:b w:val="0"/>
          <w:sz w:val="24"/>
        </w:rPr>
        <w:t>(Second witness) The undersigned witness certifies that, known to me to be the same person whose name is subscribed as principal to the foregoing power of attorney, appeared before me and the notary public and acknowledged signing and delivering the instrument as the free and voluntary act of the principal, for the uses and purposes therein set forth. I believe him or her to be of sound mind and memory. The undersigned witness also certifies that the witness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attending physician or mental health service provider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 of the physician or provider; (b)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 operator, or relative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 or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 in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or resident;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sibling, descendant, or any spouse of such parent, sibling, or descendant of either the principal or any agent or successor agent under the foregoing power of attorney, whether such relationship is by blood, marriage, or adoption; or (d)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or successor agent under the foregoing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 [full name of witness]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the above county and state, certifies that [name of principal], known to me to be the same person whose name is subscribed as principal to the foregoing power of attorney, appeared before me and the witness(es) (and) in person and acknowledged signing and delivering the instrument as the free and voluntary act of the principal, for the uses and purposes therein set forth, and certified to the correctness of the signature(s) of the agent(s)).</w:t>
      </w:r>
    </w:p>
    <w:p>
      <w:pPr>
        <w:keepNext w:val="0"/>
        <w:spacing w:before="120" w:after="0" w:line="260" w:lineRule="exact"/>
        <w:ind w:left="720" w:right="0" w:firstLine="0"/>
        <w:jc w:val="left"/>
      </w:pPr>
      <w:r>
        <w:rPr>
          <w:rFonts w:ascii="Times New Roman" w:hAnsi="Times New Roman" w:eastAsia="Times New Roman" w:cs="Times New Roman"/>
          <w:b w:val="0"/>
          <w:sz w:val="24"/>
        </w:rPr>
        <w:t>Dated: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NOTE</w:t>
      </w:r>
      <w:r>
        <w:rPr>
          <w:rFonts w:ascii="Times New Roman" w:hAnsi="Times New Roman" w:eastAsia="Times New Roman" w:cs="Times New Roman"/>
          <w:b w:val="0"/>
          <w:sz w:val="24"/>
        </w:rPr>
        <w:t>: You may, but are not required to, request your agent and successor agents to provide specimen signatures below. If you include specimen signatures in this power of attorney, you must complete the certification opposite the signatures of the agents.)</w:t>
      </w:r>
    </w:p>
    <w:p>
      <w:pPr>
        <w:keepNext w:val="0"/>
        <w:spacing w:before="200" w:after="0" w:line="260" w:lineRule="exact"/>
        <w:ind w:left="360" w:right="0" w:firstLine="0"/>
        <w:jc w:val="both"/>
      </w:pPr>
      <w:r>
        <w:rPr>
          <w:rFonts w:ascii="Times New Roman" w:hAnsi="Times New Roman" w:eastAsia="Times New Roman" w:cs="Times New Roman"/>
          <w:b/>
          <w:sz w:val="24"/>
        </w:rPr>
        <w:t>(NOTE</w:t>
      </w:r>
      <w:r>
        <w:rPr>
          <w:rFonts w:ascii="Times New Roman" w:hAnsi="Times New Roman" w:eastAsia="Times New Roman" w:cs="Times New Roman"/>
          <w:b w:val="0"/>
          <w:sz w:val="24"/>
        </w:rPr>
        <w:t>: The name, address, and phone number of the person preparing this form or who assisted the principal in completing this form should be inserted below.)</w:t>
      </w:r>
    </w:p>
    <w:p>
      <w:pPr>
        <w:keepNext w:val="0"/>
        <w:spacing w:before="200" w:after="0" w:line="260" w:lineRule="exact"/>
        <w:ind w:left="360" w:right="0" w:firstLine="0"/>
        <w:jc w:val="both"/>
      </w:pPr>
      <w:r>
        <w:rPr>
          <w:rFonts w:ascii="Times New Roman" w:hAnsi="Times New Roman" w:eastAsia="Times New Roman" w:cs="Times New Roman"/>
          <w:b w:val="0"/>
          <w:sz w:val="24"/>
        </w:rPr>
        <w:t>Name: [name]</w:t>
      </w:r>
    </w:p>
    <w:p>
      <w:pPr>
        <w:keepNext w:val="0"/>
        <w:spacing w:before="200" w:after="0" w:line="260" w:lineRule="exact"/>
        <w:ind w:left="360" w:right="0" w:firstLine="0"/>
        <w:jc w:val="both"/>
      </w:pPr>
      <w:r>
        <w:rPr>
          <w:rFonts w:ascii="Times New Roman" w:hAnsi="Times New Roman" w:eastAsia="Times New Roman" w:cs="Times New Roman"/>
          <w:b w:val="0"/>
          <w:sz w:val="24"/>
        </w:rPr>
        <w:t>Address: [address]</w:t>
      </w:r>
    </w:p>
    <w:p>
      <w:pPr>
        <w:keepNext w:val="0"/>
        <w:spacing w:before="200" w:after="0" w:line="260" w:lineRule="exact"/>
        <w:ind w:left="360" w:right="0" w:firstLine="0"/>
        <w:jc w:val="both"/>
      </w:pPr>
      <w:r>
        <w:rPr>
          <w:rFonts w:ascii="Times New Roman" w:hAnsi="Times New Roman" w:eastAsia="Times New Roman" w:cs="Times New Roman"/>
          <w:b w:val="0"/>
          <w:sz w:val="24"/>
        </w:rPr>
        <w:t>Phone: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Notice to Agent. The following form may be known as “Notice to Agent” and shall be supplied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appointed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for property.</w:t>
      </w:r>
    </w:p>
    <w:p>
      <w:pPr>
        <w:keepNext w:val="0"/>
        <w:spacing w:before="120" w:after="0" w:line="260" w:lineRule="exact"/>
        <w:ind w:left="360" w:right="0" w:firstLine="0"/>
        <w:jc w:val="left"/>
      </w:pPr>
      <w:r>
        <w:rPr>
          <w:rFonts w:ascii="Times New Roman" w:hAnsi="Times New Roman" w:eastAsia="Times New Roman" w:cs="Times New Roman"/>
          <w:b/>
          <w:sz w:val="24"/>
        </w:rPr>
        <w:t>“NOTICE TO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known as agency, is created between you and the principal. Agency imposes upon you duties that continue until you resign or the power of attorney is terminated or revoked.</w:t>
      </w:r>
    </w:p>
    <w:p>
      <w:pPr>
        <w:keepNext w:val="0"/>
        <w:spacing w:before="200" w:after="0" w:line="260" w:lineRule="exact"/>
        <w:ind w:left="720" w:right="0" w:firstLine="0"/>
        <w:jc w:val="both"/>
      </w:pPr>
      <w:r>
        <w:rPr>
          <w:rFonts w:ascii="Times New Roman" w:hAnsi="Times New Roman" w:eastAsia="Times New Roman" w:cs="Times New Roman"/>
          <w:b w:val="0"/>
          <w:sz w:val="24"/>
        </w:rPr>
        <w:t>As agent you must: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what you know the principal reasonably expects you to do with the principal’s property;</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in good faith for the best interest of the principal, using due care, competence, and diligence;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detailed record of all receipts, disbursements, and significant actions conducted for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attempt to preserve the principal’s estate plan, to the extent actually known by the agent, if preserving the plan is consistent with the principal’s best interest; and</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cooperate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authority to make health care decisions for the principal to carry out the principal’s reasonable expectations to the extent actually in the principal’s best interest.</w:t>
      </w:r>
    </w:p>
    <w:p>
      <w:pPr>
        <w:keepNext w:val="0"/>
        <w:spacing w:before="200" w:after="0" w:line="260" w:lineRule="exact"/>
        <w:ind w:left="720" w:right="0" w:firstLine="0"/>
        <w:jc w:val="both"/>
      </w:pPr>
      <w:r>
        <w:rPr>
          <w:rFonts w:ascii="Times New Roman" w:hAnsi="Times New Roman" w:eastAsia="Times New Roman" w:cs="Times New Roman"/>
          <w:b w:val="0"/>
          <w:sz w:val="24"/>
        </w:rPr>
        <w:t>As agent you must not do any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so as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that is inconsistent with the other principles in this Notice to Agent;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any act beyond the authority granted in this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commingle the principal’s funds with your funds;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borrow funds or other property from the principal, unless otherwise authorized;</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acting on behalf of the principal if you learn of any event that terminates this power of attorney or your authority under this power of attorney, such as the death of the principal, your legal separation from the principal, or the dissolution of your marriage to the principal.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you have special skills or expertise, you must use those special skills and expertise when acting for the principal. You must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200" w:after="0" w:line="260" w:lineRule="exact"/>
        <w:ind w:left="1080" w:right="0" w:firstLine="0"/>
        <w:jc w:val="both"/>
      </w:pPr>
      <w:r>
        <w:rPr>
          <w:rFonts w:ascii="Times New Roman" w:hAnsi="Times New Roman" w:eastAsia="Times New Roman" w:cs="Times New Roman"/>
          <w:b w:val="0"/>
          <w:sz w:val="24"/>
        </w:rPr>
        <w:t>“(Principal’s Name) by (Your Name) as Agent”</w:t>
      </w:r>
    </w:p>
    <w:p>
      <w:pPr>
        <w:keepNext w:val="0"/>
        <w:spacing w:before="200" w:after="0" w:line="260" w:lineRule="exact"/>
        <w:ind w:left="720" w:right="0" w:firstLine="0"/>
        <w:jc w:val="both"/>
      </w:pPr>
      <w:r>
        <w:rPr>
          <w:rFonts w:ascii="Times New Roman" w:hAnsi="Times New Roman" w:eastAsia="Times New Roman" w:cs="Times New Roman"/>
          <w:b w:val="0"/>
          <w:sz w:val="24"/>
        </w:rPr>
        <w:t>The meaning of the powers granted to you is contained in Section 3-4 of the Illinois Power of Attorney Act, which is incorporated by reference into the body of the power of attorney for property document.</w:t>
      </w:r>
    </w:p>
    <w:p>
      <w:pPr>
        <w:keepNext w:val="0"/>
        <w:spacing w:before="200" w:after="0" w:line="260" w:lineRule="exact"/>
        <w:ind w:left="720" w:right="0" w:firstLine="0"/>
        <w:jc w:val="both"/>
      </w:pPr>
      <w:r>
        <w:rPr>
          <w:rFonts w:ascii="Times New Roman" w:hAnsi="Times New Roman" w:eastAsia="Times New Roman" w:cs="Times New Roman"/>
          <w:b w:val="0"/>
          <w:sz w:val="24"/>
        </w:rPr>
        <w:t>If you violate your duties as agent or act outside the authority granted to you, you may be liable for any damages, including attorney’s fees and costs, caused by your violation.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there is anything about this document or your duties that you do not understand, you should seek legal advice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