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Praecipe for Writ of Summons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 THE COURT OF COMMON PLEAS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[NAME] COUNTY, PENNSYLVANIA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PRAECIPE FOR WRIT OF SUMMONS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To the Prothonotary: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Kindly issue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 of summons in the above-captioned action.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counsel]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[Pennsylvania attorney identification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[Fax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[Email 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[Plaintiff/Defendant]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