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Press Release: Annual Report on Form 20-F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[ISSUER] Announces Filing of [YEAR] Annual Report on Form 20-F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[CITY], [STATE] – [DATE] – [ISSUER] (the “Company”) ([NYSE/NASDAQ]: [TICKER SYMBOL]) announced that the Company has filed its [YEAR] Annual Report on Form 20-F (the "[YEAR] Form 20-F"), which includes its audited financial statements for the fiscal year ended [FISCAL YEAR END DATE], with the United States Securities and Exchange Commission.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Company has made available through its website ([WEBSITE ADDRESS]) its [YEAR] Form 20-F, which can also be accessed electronically at www.sec.gov. Upon request by any shareholder [or ADR holder], the Company will also deliver, free of charge and within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reasonable period of time after such request,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hard copy of its complete audited financial statements for the fiscal year ended [FISCAL YEAR END DATE].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To receive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hard copy of the audited financial statements, please send your request by email to [EMAIL ADDRESS] or by mail to the following address: [PHYSICAL ADDRESS].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About [ISSUER]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Company [BRIEF DESCRIPTION OF THE ISSUER]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Contact[s]: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INVESTOR RELATIONS CONTACT]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[TITLE OF INVESTOR RELATIONS CONTACT]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COMPANY]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[PHONE]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[E-MAIL ADDRESS]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