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Prize Winner Notification Letter</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[Promoter’s Letterhead]</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200" w:after="0" w:line="260" w:lineRule="exact"/>
        <w:ind w:left="720" w:right="0" w:firstLine="0"/>
        <w:jc w:val="both"/>
      </w:pPr>
      <w:r>
        <w:rPr>
          <w:rFonts w:ascii="Times New Roman" w:hAnsi="Times New Roman" w:eastAsia="Times New Roman" w:cs="Times New Roman"/>
          <w:b w:val="0"/>
          <w:sz w:val="24"/>
        </w:rPr>
        <w:t>[Delivery Method (i.e., via Federal Express)]</w:t>
      </w:r>
    </w:p>
    <w:p>
      <w:pPr>
        <w:keepNext w:val="0"/>
        <w:spacing w:before="200" w:after="0" w:line="260" w:lineRule="exact"/>
        <w:ind w:left="720" w:right="0" w:firstLine="0"/>
        <w:jc w:val="both"/>
      </w:pPr>
      <w:r>
        <w:rPr>
          <w:rFonts w:ascii="Times New Roman" w:hAnsi="Times New Roman" w:eastAsia="Times New Roman" w:cs="Times New Roman"/>
          <w:b w:val="0"/>
          <w:sz w:val="24"/>
        </w:rPr>
        <w:t>[Name and Address of Prize Winner]</w:t>
      </w:r>
    </w:p>
    <w:p>
      <w:pPr>
        <w:keepNext w:val="0"/>
        <w:spacing w:before="200" w:after="0" w:line="260" w:lineRule="exact"/>
        <w:ind w:left="720" w:right="0" w:firstLine="0"/>
        <w:jc w:val="both"/>
      </w:pPr>
      <w:r>
        <w:rPr>
          <w:rFonts w:ascii="Times New Roman" w:hAnsi="Times New Roman" w:eastAsia="Times New Roman" w:cs="Times New Roman"/>
          <w:b w:val="0"/>
          <w:sz w:val="24"/>
        </w:rPr>
        <w:t>Re: [Official Name of Promotion]</w:t>
      </w:r>
    </w:p>
    <w:p>
      <w:pPr>
        <w:keepNext w:val="0"/>
        <w:spacing w:before="200" w:after="0" w:line="260" w:lineRule="exact"/>
        <w:ind w:left="720" w:right="0" w:firstLine="0"/>
        <w:jc w:val="both"/>
      </w:pPr>
      <w:r>
        <w:rPr>
          <w:rFonts w:ascii="Times New Roman" w:hAnsi="Times New Roman" w:eastAsia="Times New Roman" w:cs="Times New Roman"/>
          <w:b w:val="0"/>
          <w:sz w:val="24"/>
        </w:rPr>
        <w:t>Dear [Name of Prize Winner]:</w:t>
      </w:r>
    </w:p>
    <w:p>
      <w:pPr>
        <w:keepNext w:val="0"/>
        <w:spacing w:before="200" w:after="0" w:line="260" w:lineRule="exact"/>
        <w:ind w:left="720" w:right="0" w:firstLine="0"/>
        <w:jc w:val="both"/>
      </w:pPr>
      <w:r>
        <w:rPr>
          <w:rFonts w:ascii="Times New Roman" w:hAnsi="Times New Roman" w:eastAsia="Times New Roman" w:cs="Times New Roman"/>
          <w:b w:val="0"/>
          <w:sz w:val="24"/>
        </w:rPr>
        <w:t>Congratulations! You have been selected as [the/</w:t>
      </w:r>
      <w:r>
        <w:rPr>
          <w:rFonts w:ascii="Times New Roman" w:hAnsi="Times New Roman" w:eastAsia="Times New Roman" w:cs="Times New Roman"/>
          <w:b/>
          <w:sz w:val="24"/>
        </w:rPr>
        <w:t>a</w:t>
      </w:r>
      <w:r>
        <w:rPr>
          <w:rFonts w:ascii="Times New Roman" w:hAnsi="Times New Roman" w:eastAsia="Times New Roman" w:cs="Times New Roman"/>
          <w:b w:val="0"/>
          <w:sz w:val="24"/>
        </w:rPr>
        <w:t>] [Grand] [Prize Winner] of [Official Name of Promotion] (“</w:t>
      </w:r>
      <w:r>
        <w:rPr>
          <w:rFonts w:ascii="Times New Roman" w:hAnsi="Times New Roman" w:eastAsia="Times New Roman" w:cs="Times New Roman"/>
          <w:b w:val="0"/>
          <w:sz w:val="24"/>
        </w:rPr>
        <w:t>Promotion</w:t>
      </w:r>
      <w:r>
        <w:rPr>
          <w:rFonts w:ascii="Times New Roman" w:hAnsi="Times New Roman" w:eastAsia="Times New Roman" w:cs="Times New Roman"/>
          <w:b w:val="0"/>
          <w:sz w:val="24"/>
        </w:rPr>
        <w:t>”), subject to eligibility verification, including compliance with the Promotion’s Official Rules.</w:t>
      </w:r>
    </w:p>
    <w:p>
      <w:pPr>
        <w:keepNext w:val="0"/>
        <w:spacing w:before="200" w:after="0" w:line="260" w:lineRule="exact"/>
        <w:ind w:left="720" w:right="0" w:firstLine="0"/>
        <w:jc w:val="both"/>
      </w:pPr>
      <w:r>
        <w:rPr>
          <w:rFonts w:ascii="Times New Roman" w:hAnsi="Times New Roman" w:eastAsia="Times New Roman" w:cs="Times New Roman"/>
          <w:b w:val="0"/>
          <w:sz w:val="24"/>
        </w:rPr>
        <w:t>Provided that you are verified as the Promotion’s winner and are eligible to receive the prize, your prize will be [brief description of prize that matches the information set forth in the Official Rules].</w:t>
      </w:r>
    </w:p>
    <w:p>
      <w:pPr>
        <w:keepNext w:val="0"/>
        <w:spacing w:before="200" w:after="0" w:line="260" w:lineRule="exact"/>
        <w:ind w:left="720" w:right="0" w:firstLine="0"/>
        <w:jc w:val="both"/>
      </w:pPr>
      <w:r>
        <w:rPr>
          <w:rFonts w:ascii="Times New Roman" w:hAnsi="Times New Roman" w:eastAsia="Times New Roman" w:cs="Times New Roman"/>
          <w:b w:val="0"/>
          <w:sz w:val="24"/>
        </w:rPr>
        <w:t>To confirm prize eligibility, please review the enclosed: (1) Official Rules, and (2) Affidavit of Eligibility and Release (“</w:t>
      </w:r>
      <w:r>
        <w:rPr>
          <w:rFonts w:ascii="Times New Roman" w:hAnsi="Times New Roman" w:eastAsia="Times New Roman" w:cs="Times New Roman"/>
          <w:b w:val="0"/>
          <w:sz w:val="24"/>
        </w:rPr>
        <w:t>Affidavit</w:t>
      </w:r>
      <w:r>
        <w:rPr>
          <w:rFonts w:ascii="Times New Roman" w:hAnsi="Times New Roman" w:eastAsia="Times New Roman" w:cs="Times New Roman"/>
          <w:b w:val="0"/>
          <w:sz w:val="24"/>
        </w:rPr>
        <w:t>”) in their entirety. These documents set forth all of the terms and conditions applicable to your eligibility and prize acceptance. Both documents must be executed by you where indicated and returned to [Name of Promoter] on or before [Last Day to Return Documents]. Please note that your signature must be notarized on each document. Failure to provide this to [Name of Promoter] on or before they are due will result in your forfeiture of the prize.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and when we confirm that you are entitled to the prize, you will receive it by U.S. mail and are responsible for all applicable federal, state, and local income taxes. You may seek advice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professional to determine the full extent of your tax liability.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IRS Form 1099 will be prepared in your name, stating the prize’s value, and submitted to the IRS by us. You will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Form 1099 in the mail for your records.</w:t>
      </w:r>
    </w:p>
    <w:p>
      <w:pPr>
        <w:keepNext w:val="0"/>
        <w:spacing w:before="200" w:after="0" w:line="260" w:lineRule="exact"/>
        <w:ind w:left="720" w:right="0" w:firstLine="0"/>
        <w:jc w:val="both"/>
      </w:pPr>
      <w:r>
        <w:rPr>
          <w:rFonts w:ascii="Times New Roman" w:hAnsi="Times New Roman" w:eastAsia="Times New Roman" w:cs="Times New Roman"/>
          <w:b w:val="0"/>
          <w:sz w:val="24"/>
        </w:rPr>
        <w:t>Once we have received your paperwork and completed the verification process, we will contact you to finalize the process. You can expect to hear back from us within [4] weeks following our receipt of your response to this letter. In the meantime, if you have any questions, please contact us at the information set forth in the Official Rules.</w:t>
      </w:r>
    </w:p>
    <w:p>
      <w:pPr>
        <w:keepNext w:val="0"/>
        <w:spacing w:before="200" w:after="0" w:line="260" w:lineRule="exact"/>
        <w:ind w:left="720" w:right="0" w:firstLine="0"/>
        <w:jc w:val="both"/>
      </w:pPr>
      <w:r>
        <w:rPr>
          <w:rFonts w:ascii="Times New Roman" w:hAnsi="Times New Roman" w:eastAsia="Times New Roman" w:cs="Times New Roman"/>
          <w:b w:val="0"/>
          <w:sz w:val="24"/>
        </w:rPr>
        <w:t>Congratulations! We look forward to receiving your response.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[Promoter’s Name]</w:t>
      </w:r>
    </w:p>
    <w:p>
      <w:pPr>
        <w:keepNext w:val="0"/>
        <w:spacing w:before="120" w:after="0" w:line="260" w:lineRule="exact"/>
        <w:ind w:left="360" w:right="0" w:firstLine="0"/>
        <w:jc w:val="left"/>
      </w:pPr>
      <w:r>
        <w:rPr>
          <w:rFonts w:ascii="Times New Roman" w:hAnsi="Times New Roman" w:eastAsia="Times New Roman" w:cs="Times New Roman"/>
          <w:b w:val="0"/>
          <w:sz w:val="24"/>
        </w:rPr>
        <w:t>By:</w:t>
        <w:tab/>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Its:</w:t>
        <w:tab/>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w:t>
        <w:tab/>
        <w:t>______________________</w:t>
      </w:r>
    </w:p>
    <w:p>
      <w:pPr/>
    </w:p>
    <w:p>
      <w:pPr>
        <w:keepNext w:val="0"/>
        <w:spacing w:before="200" w:after="0" w:line="260" w:lineRule="exact"/>
        <w:ind w:left="360" w:right="0" w:firstLine="0"/>
        <w:jc w:val="both"/>
      </w:pPr>
      <w:r>
        <w:rPr>
          <w:rFonts w:ascii="Times New Roman" w:hAnsi="Times New Roman" w:eastAsia="Times New Roman" w:cs="Times New Roman"/>
          <w:b/>
          <w:sz w:val="24"/>
        </w:rPr>
        <w:t>Enclosures</w:t>
      </w:r>
    </w:p>
    <w:p>
      <w:pPr>
        <w:keepNext w:val="0"/>
        <w:spacing w:before="200" w:after="0" w:line="260" w:lineRule="exact"/>
        <w:ind w:left="360" w:right="0" w:firstLine="0"/>
        <w:jc w:val="both"/>
      </w:pPr>
      <w:r>
        <w:rPr>
          <w:rFonts w:ascii="Times New Roman" w:hAnsi="Times New Roman" w:eastAsia="Times New Roman" w:cs="Times New Roman"/>
          <w:b w:val="0"/>
          <w:sz w:val="24"/>
        </w:rPr>
        <w:t>Official Rules</w:t>
      </w:r>
    </w:p>
    <w:p>
      <w:pPr>
        <w:keepNext w:val="0"/>
        <w:spacing w:before="200" w:after="0" w:line="260" w:lineRule="exact"/>
        <w:ind w:left="360" w:right="0" w:firstLine="0"/>
        <w:jc w:val="both"/>
      </w:pPr>
      <w:r>
        <w:rPr>
          <w:rFonts w:ascii="Times New Roman" w:hAnsi="Times New Roman" w:eastAsia="Times New Roman" w:cs="Times New Roman"/>
          <w:b w:val="0"/>
          <w:sz w:val="24"/>
        </w:rPr>
        <w:t>Affidavit of Eligibility and Release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