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Producer Adverse Administrative Action Disclosure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[For use on licensed insurance agency letterhead]</w:t>
      </w:r>
    </w:p>
    <w:p>
      <w:pPr>
        <w:keepNext w:val="0"/>
        <w:spacing w:before="200" w:after="0" w:line="260" w:lineRule="exact"/>
        <w:ind w:left="360" w:right="0" w:firstLine="0"/>
        <w:jc w:val="center"/>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[State DOI/Licensing 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[Name of Commissioner / Head of Licensing]</w:t>
      </w:r>
    </w:p>
    <w:p>
      <w:pPr>
        <w:keepNext w:val="0"/>
        <w:spacing w:before="200" w:after="0" w:line="260" w:lineRule="exact"/>
        <w:ind w:left="360" w:right="0" w:firstLine="0"/>
        <w:jc w:val="both"/>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[State] Department of Insurance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Re: [Name of Licensing Producer]</w:t>
      </w:r>
    </w:p>
    <w:p>
      <w:pPr>
        <w:keepNext w:val="0"/>
        <w:spacing w:before="200" w:after="0" w:line="260" w:lineRule="exact"/>
        <w:ind w:left="360" w:right="0" w:firstLine="0"/>
        <w:jc w:val="both"/>
      </w:pPr>
      <w:r>
        <w:rPr>
          <w:rFonts w:ascii="Times New Roman" w:hAnsi="Times New Roman" w:eastAsia="Times New Roman" w:cs="Times New Roman"/>
          <w:b/>
          <w:sz w:val="24"/>
        </w:rPr>
        <w:t>National Producer No. [XXXXXX]; [State] Producer License No. [XXXXXX]</w:t>
      </w:r>
    </w:p>
    <w:p>
      <w:pPr>
        <w:keepNext w:val="0"/>
        <w:spacing w:before="200" w:after="0" w:line="260" w:lineRule="exact"/>
        <w:ind w:left="360" w:right="0" w:firstLine="0"/>
        <w:jc w:val="both"/>
      </w:pPr>
      <w:r>
        <w:rPr>
          <w:rFonts w:ascii="Times New Roman" w:hAnsi="Times New Roman" w:eastAsia="Times New Roman" w:cs="Times New Roman"/>
          <w:b/>
          <w:sz w:val="24"/>
        </w:rPr>
        <w:t>Disclosure of Adverse Administrative Action</w:t>
      </w:r>
    </w:p>
    <w:p>
      <w:pPr>
        <w:keepNext w:val="0"/>
        <w:spacing w:before="200" w:after="0" w:line="260" w:lineRule="exact"/>
        <w:ind w:left="360" w:right="0" w:firstLine="0"/>
        <w:jc w:val="both"/>
      </w:pPr>
      <w:r>
        <w:rPr>
          <w:rFonts w:ascii="Times New Roman" w:hAnsi="Times New Roman" w:eastAsia="Times New Roman" w:cs="Times New Roman"/>
          <w:b w:val="0"/>
          <w:sz w:val="24"/>
        </w:rPr>
        <w:t>Dear Commissioner [Name]: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non-resident insurance producer in [State]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associated with the firm [Agency Name] ("</w:t>
      </w:r>
      <w:r>
        <w:rPr>
          <w:rFonts w:ascii="Times New Roman" w:hAnsi="Times New Roman" w:eastAsia="Times New Roman" w:cs="Times New Roman"/>
          <w:b w:val="0"/>
          <w:sz w:val="24"/>
        </w:rPr>
        <w:t>Agency</w:t>
      </w:r>
      <w:r>
        <w:rPr>
          <w:rFonts w:ascii="Times New Roman" w:hAnsi="Times New Roman" w:eastAsia="Times New Roman" w:cs="Times New Roman"/>
          <w:b w:val="0"/>
          <w:sz w:val="24"/>
        </w:rPr>
        <w:t xml:space="preserve">"). In accordance with my obligation to report adverse administrative action taken by another regulator pursuant to Section 17 of the NAIC Producer Licensing Model Act as adopted in [State], as well as my obligation to make complete and truthful disclosures on my application for non-resident producer licensure in the [State], this letter serves to notify the [State] Department of Insurance of adverse action[s] taken against me by the [State] Department of Insurance, effective [date of administrative order].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this order is enclosed herewith. Kindly allow me to provide more detail regarding the actions.</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On [date], I entered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Order / Settlement Agreement / Advice, Waiver &amp; Consent] with [name of applicable regulator] resulting from my failure to [description of administrative violation]. [full description of facts and circumstances leading to adverse administrative action]. [full description of mitigating circumstances]. [description of corrective actions taken to address issues that were subject of adverse action].</w:t>
      </w:r>
    </w:p>
    <w:p>
      <w:pPr>
        <w:keepNext w:val="0"/>
        <w:spacing w:before="120" w:after="0" w:line="260" w:lineRule="exact"/>
        <w:ind w:left="360" w:right="0" w:firstLine="240"/>
        <w:jc w:val="left"/>
      </w:pPr>
      <w:r>
        <w:rPr>
          <w:rFonts w:ascii="Times New Roman" w:hAnsi="Times New Roman" w:eastAsia="Times New Roman" w:cs="Times New Roman"/>
          <w:b w:val="0"/>
          <w:sz w:val="24"/>
        </w:rPr>
        <w:t>Upon the advice of counsel, I am taking steps to inform all applicable state insurance regulators in state where I hold insurance producer licenses. Additionally, to the extent any disclosure is required to be made to update prior producer license applications and renewals, please allow this letter to update the disclosures made therein. Should you have questions regarding these disclosures, please contact me. Thank you for your attention to this matter.</w:t>
      </w:r>
    </w:p>
    <w:p>
      <w:pPr>
        <w:keepNext w:val="0"/>
        <w:spacing w:before="200" w:after="0" w:line="260" w:lineRule="exact"/>
        <w:ind w:left="360" w:right="0" w:firstLine="0"/>
        <w:jc w:val="righ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[Producer Name]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