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Producer Employment Agreement</w:t>
      </w:r>
    </w:p>
    <w:p>
      <w:pPr/>
      <w:r>
        <w:rPr>
          <w:rFonts w:ascii="Times New Roman" w:hAnsi="Times New Roman" w:eastAsia="Times New Roman" w:cs="Times New Roman"/>
          <w:sz w:val="24"/>
        </w:rPr>
        <w:t>Agreement dated [Month</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Day</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by and between [name of </w:t>
      </w:r>
      <w:r>
        <w:rPr>
          <w:rFonts w:ascii="Times New Roman" w:hAnsi="Times New Roman" w:eastAsia="Times New Roman" w:cs="Times New Roman"/>
          <w:sz w:val="24"/>
        </w:rPr>
        <w:t xml:space="preserve">motion picture </w:t>
      </w:r>
      <w:r>
        <w:rPr>
          <w:rFonts w:ascii="Times New Roman" w:hAnsi="Times New Roman" w:eastAsia="Times New Roman" w:cs="Times New Roman"/>
          <w:sz w:val="24"/>
        </w:rPr>
        <w:t xml:space="preserve">production company], </w:t>
      </w:r>
      <w:r>
        <w:rPr>
          <w:rFonts w:ascii="Times New Roman" w:hAnsi="Times New Roman" w:eastAsia="Times New Roman" w:cs="Times New Roman"/>
          <w:sz w:val="24"/>
        </w:rPr>
        <w:t xml:space="preserve">a </w:t>
      </w:r>
      <w:r>
        <w:rPr>
          <w:rFonts w:ascii="Times New Roman" w:hAnsi="Times New Roman" w:eastAsia="Times New Roman" w:cs="Times New Roman"/>
          <w:sz w:val="24"/>
        </w:rPr>
        <w:t xml:space="preserve">[name of state] corporation (“Production Company”) and [name of producer] (“Producer”) for the development and possible production of a motion picture presently entitled “[name of </w:t>
      </w:r>
      <w:r>
        <w:rPr>
          <w:rFonts w:ascii="Times New Roman" w:hAnsi="Times New Roman" w:eastAsia="Times New Roman" w:cs="Times New Roman"/>
          <w:sz w:val="24"/>
        </w:rPr>
        <w:t>p</w:t>
      </w:r>
      <w:r>
        <w:rPr>
          <w:rFonts w:ascii="Times New Roman" w:hAnsi="Times New Roman" w:eastAsia="Times New Roman" w:cs="Times New Roman"/>
          <w:sz w:val="24"/>
        </w:rPr>
        <w:t>icture]” (“Picture”) to be based upon the property described below, and if Production Company elects to proceed to production, to be produced by Producer.</w:t>
      </w:r>
    </w:p>
    <w:p>
      <w:pPr/>
      <w:r>
        <w:rPr>
          <w:rFonts w:ascii="Times New Roman" w:hAnsi="Times New Roman" w:eastAsia="Times New Roman" w:cs="Times New Roman"/>
          <w:sz w:val="24"/>
        </w:rPr>
        <w:t>Engagement</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Producer agrees to provide Producer’s services for the development and production of a Picture based upon the Property.</w:t>
      </w:r>
    </w:p>
    <w:p>
      <w:pPr/>
      <w:r>
        <w:rPr>
          <w:rFonts w:ascii="Times New Roman" w:hAnsi="Times New Roman" w:eastAsia="Times New Roman" w:cs="Times New Roman"/>
          <w:sz w:val="24"/>
        </w:rPr>
        <w:t>The Property</w:t>
      </w:r>
      <w:r>
        <w:rPr>
          <w:rFonts w:ascii="Times New Roman" w:hAnsi="Times New Roman" w:eastAsia="Times New Roman" w:cs="Times New Roman"/>
          <w:sz w:val="24"/>
        </w:rPr>
        <w:t>.</w:t>
      </w:r>
      <w:r>
        <w:rPr>
          <w:rFonts w:ascii="Times New Roman" w:hAnsi="Times New Roman" w:eastAsia="Times New Roman" w:cs="Times New Roman"/>
          <w:sz w:val="24"/>
        </w:rPr>
        <w:t xml:space="preserve"> The Property consists of [e.g., the book entitled “(name of book)” written by (name of author), published in (year of publication) by (name of publishing company)]. Production Company has acquired the motion picture, ancillary and allied rights to the Property from [name of author or owner].</w:t>
      </w:r>
    </w:p>
    <w:p>
      <w:pPr/>
      <w:r>
        <w:rPr>
          <w:rFonts w:ascii="Times New Roman" w:hAnsi="Times New Roman" w:eastAsia="Times New Roman" w:cs="Times New Roman"/>
          <w:sz w:val="24"/>
        </w:rPr>
        <w:t xml:space="preserve">Development </w:t>
      </w:r>
      <w:r>
        <w:rPr>
          <w:rFonts w:ascii="Times New Roman" w:hAnsi="Times New Roman" w:eastAsia="Times New Roman" w:cs="Times New Roman"/>
          <w:sz w:val="24"/>
        </w:rPr>
        <w:t>a</w:t>
      </w:r>
      <w:r>
        <w:rPr>
          <w:rFonts w:ascii="Times New Roman" w:hAnsi="Times New Roman" w:eastAsia="Times New Roman" w:cs="Times New Roman"/>
          <w:sz w:val="24"/>
        </w:rPr>
        <w:t>nd Pre-Production</w:t>
      </w:r>
      <w:r>
        <w:rPr>
          <w:rFonts w:ascii="Times New Roman" w:hAnsi="Times New Roman" w:eastAsia="Times New Roman" w:cs="Times New Roman"/>
          <w:sz w:val="24"/>
        </w:rPr>
        <w:t>.</w:t>
      </w:r>
    </w:p>
    <w:p>
      <w:pPr/>
      <w:r>
        <w:rPr>
          <w:rFonts w:ascii="Times New Roman" w:hAnsi="Times New Roman" w:eastAsia="Times New Roman" w:cs="Times New Roman"/>
          <w:sz w:val="24"/>
        </w:rPr>
        <w:t>Supervisory Services</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Producer shall supervise the development of, and the revisions to, the screenplay, and all pre-production activities required by Production Company, including the selection of proposed available casting and preparation of a proposed negative cost budget based on the screenplay determined by Production Company and Producer to be the final screenplay. Such services shall be on a non-exclusive basis but the rendering of other services by the Producer shall not interfere with Producer’s obligations to Production Company hereunder.</w:t>
      </w:r>
    </w:p>
    <w:p>
      <w:pPr/>
      <w:r>
        <w:rPr>
          <w:rFonts w:ascii="Times New Roman" w:hAnsi="Times New Roman" w:eastAsia="Times New Roman" w:cs="Times New Roman"/>
          <w:sz w:val="24"/>
        </w:rPr>
        <w:t>Development Fee</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Producer shall be entitled to receive a development fee of </w:t>
      </w:r>
      <w:r>
        <w:rPr>
          <w:rFonts w:ascii="Times New Roman" w:hAnsi="Times New Roman" w:eastAsia="Times New Roman" w:cs="Times New Roman"/>
          <w:sz w:val="24"/>
        </w:rPr>
        <w:t>[amount (e.g., $25,000)]</w:t>
      </w:r>
      <w:r>
        <w:rPr>
          <w:rFonts w:ascii="Times New Roman" w:hAnsi="Times New Roman" w:eastAsia="Times New Roman" w:cs="Times New Roman"/>
          <w:sz w:val="24"/>
        </w:rPr>
        <w:t xml:space="preserve"> for Producer’s supervisory services (which shall be applied against the Producer’s Fixed Fee) payable as follows:</w:t>
      </w:r>
    </w:p>
    <w:p>
      <w:pPr/>
      <w:r>
        <w:rPr>
          <w:rFonts w:ascii="Times New Roman" w:hAnsi="Times New Roman" w:eastAsia="Times New Roman" w:cs="Times New Roman"/>
          <w:sz w:val="24"/>
        </w:rPr>
        <w:t>[</w:t>
      </w:r>
      <w:r>
        <w:rPr>
          <w:rFonts w:ascii="Times New Roman" w:hAnsi="Times New Roman" w:eastAsia="Times New Roman" w:cs="Times New Roman"/>
          <w:sz w:val="24"/>
        </w:rPr>
        <w:t>amount (e.g., $5,000)</w:t>
      </w:r>
      <w:r>
        <w:rPr>
          <w:rFonts w:ascii="Times New Roman" w:hAnsi="Times New Roman" w:eastAsia="Times New Roman" w:cs="Times New Roman"/>
          <w:sz w:val="24"/>
        </w:rPr>
        <w:t>] upon written acknowledgment of this deal memo by Producer;</w:t>
      </w:r>
    </w:p>
    <w:p>
      <w:pPr/>
      <w:r>
        <w:rPr>
          <w:rFonts w:ascii="Times New Roman" w:hAnsi="Times New Roman" w:eastAsia="Times New Roman" w:cs="Times New Roman"/>
          <w:sz w:val="24"/>
        </w:rPr>
        <w:t>[</w:t>
      </w:r>
      <w:r>
        <w:rPr>
          <w:rFonts w:ascii="Times New Roman" w:hAnsi="Times New Roman" w:eastAsia="Times New Roman" w:cs="Times New Roman"/>
          <w:sz w:val="24"/>
        </w:rPr>
        <w:t>amount (e.g., $5,000)</w:t>
      </w:r>
      <w:r>
        <w:rPr>
          <w:rFonts w:ascii="Times New Roman" w:hAnsi="Times New Roman" w:eastAsia="Times New Roman" w:cs="Times New Roman"/>
          <w:sz w:val="24"/>
        </w:rPr>
        <w:t>] upon commencement of Writer’s services and Producer’s supervisory services;</w:t>
      </w:r>
    </w:p>
    <w:p>
      <w:pPr/>
      <w:r>
        <w:rPr>
          <w:rFonts w:ascii="Times New Roman" w:hAnsi="Times New Roman" w:eastAsia="Times New Roman" w:cs="Times New Roman"/>
          <w:sz w:val="24"/>
        </w:rPr>
        <w:t>[</w:t>
      </w:r>
      <w:r>
        <w:rPr>
          <w:rFonts w:ascii="Times New Roman" w:hAnsi="Times New Roman" w:eastAsia="Times New Roman" w:cs="Times New Roman"/>
          <w:sz w:val="24"/>
        </w:rPr>
        <w:t>amount (e.g., $7,500)</w:t>
      </w:r>
      <w:r>
        <w:rPr>
          <w:rFonts w:ascii="Times New Roman" w:hAnsi="Times New Roman" w:eastAsia="Times New Roman" w:cs="Times New Roman"/>
          <w:sz w:val="24"/>
        </w:rPr>
        <w:t>] upon delivery of the first draft screenplay;</w:t>
      </w:r>
    </w:p>
    <w:p>
      <w:pPr/>
      <w:r>
        <w:rPr>
          <w:rFonts w:ascii="Times New Roman" w:hAnsi="Times New Roman" w:eastAsia="Times New Roman" w:cs="Times New Roman"/>
          <w:sz w:val="24"/>
        </w:rPr>
        <w:t>[amount (e.g., $7,500)</w:t>
      </w:r>
      <w:r>
        <w:rPr>
          <w:rFonts w:ascii="Times New Roman" w:hAnsi="Times New Roman" w:eastAsia="Times New Roman" w:cs="Times New Roman"/>
          <w:sz w:val="24"/>
        </w:rPr>
        <w:t>] upon delivery of all screenplay material required by Production Company.</w:t>
      </w:r>
    </w:p>
    <w:p>
      <w:pPr/>
      <w:r>
        <w:rPr>
          <w:rFonts w:ascii="Times New Roman" w:hAnsi="Times New Roman" w:eastAsia="Times New Roman" w:cs="Times New Roman"/>
          <w:sz w:val="24"/>
        </w:rPr>
        <w:t>Charges</w:t>
      </w:r>
      <w:r>
        <w:rPr>
          <w:rFonts w:ascii="Times New Roman" w:hAnsi="Times New Roman" w:eastAsia="Times New Roman" w:cs="Times New Roman"/>
          <w:sz w:val="24"/>
        </w:rPr>
        <w:t>.</w:t>
      </w:r>
      <w:r>
        <w:rPr>
          <w:rFonts w:ascii="Times New Roman" w:hAnsi="Times New Roman" w:eastAsia="Times New Roman" w:cs="Times New Roman"/>
          <w:sz w:val="24"/>
        </w:rPr>
        <w:t xml:space="preserve"> No party may incur any charges during the development and pre-production phase for reimbursement by Production Company without the specific prior </w:t>
      </w:r>
      <w:r>
        <w:rPr>
          <w:rFonts w:ascii="Times New Roman" w:hAnsi="Times New Roman" w:eastAsia="Times New Roman" w:cs="Times New Roman"/>
          <w:sz w:val="24"/>
        </w:rPr>
        <w:t>[</w:t>
      </w:r>
      <w:r>
        <w:rPr>
          <w:rFonts w:ascii="Times New Roman" w:hAnsi="Times New Roman" w:eastAsia="Times New Roman" w:cs="Times New Roman"/>
          <w:sz w:val="24"/>
        </w:rPr>
        <w:t>written</w:t>
      </w:r>
      <w:r>
        <w:rPr>
          <w:rFonts w:ascii="Times New Roman" w:hAnsi="Times New Roman" w:eastAsia="Times New Roman" w:cs="Times New Roman"/>
          <w:sz w:val="24"/>
        </w:rPr>
        <w:t>]</w:t>
      </w:r>
      <w:r>
        <w:rPr>
          <w:rFonts w:ascii="Times New Roman" w:hAnsi="Times New Roman" w:eastAsia="Times New Roman" w:cs="Times New Roman"/>
          <w:sz w:val="24"/>
        </w:rPr>
        <w:t xml:space="preserve"> approval of Production Company.</w:t>
      </w:r>
    </w:p>
    <w:p>
      <w:pPr/>
      <w:r>
        <w:rPr>
          <w:rFonts w:ascii="Times New Roman" w:hAnsi="Times New Roman" w:eastAsia="Times New Roman" w:cs="Times New Roman"/>
          <w:sz w:val="24"/>
        </w:rPr>
        <w:t xml:space="preserve">Election </w:t>
      </w:r>
      <w:r>
        <w:rPr>
          <w:rFonts w:ascii="Times New Roman" w:hAnsi="Times New Roman" w:eastAsia="Times New Roman" w:cs="Times New Roman"/>
          <w:sz w:val="24"/>
        </w:rPr>
        <w:t>t</w:t>
      </w:r>
      <w:r>
        <w:rPr>
          <w:rFonts w:ascii="Times New Roman" w:hAnsi="Times New Roman" w:eastAsia="Times New Roman" w:cs="Times New Roman"/>
          <w:sz w:val="24"/>
        </w:rPr>
        <w:t>o Proceed Abandonment</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Production Company shall advise Producer whether it elects to proceed to production of the Picture or to abandon the project within the period of </w:t>
      </w:r>
      <w:r>
        <w:rPr>
          <w:rFonts w:ascii="Times New Roman" w:hAnsi="Times New Roman" w:eastAsia="Times New Roman" w:cs="Times New Roman"/>
          <w:sz w:val="24"/>
        </w:rPr>
        <w:t>[thirty (30) days]</w:t>
      </w:r>
      <w:r>
        <w:rPr>
          <w:rFonts w:ascii="Times New Roman" w:hAnsi="Times New Roman" w:eastAsia="Times New Roman" w:cs="Times New Roman"/>
          <w:sz w:val="24"/>
        </w:rPr>
        <w:t xml:space="preserve"> after delivery to Production Company of the screenplay determined by </w:t>
      </w:r>
      <w:r>
        <w:rPr>
          <w:rFonts w:ascii="Times New Roman" w:hAnsi="Times New Roman" w:eastAsia="Times New Roman" w:cs="Times New Roman"/>
          <w:sz w:val="24"/>
        </w:rPr>
        <w:t>Production Company and Producer to be the final screenplay, and delivery to Production Company of the proposed negative cost budget approved by Producer.</w:t>
      </w:r>
    </w:p>
    <w:p>
      <w:pPr/>
      <w:r>
        <w:rPr>
          <w:rFonts w:ascii="Times New Roman" w:hAnsi="Times New Roman" w:eastAsia="Times New Roman" w:cs="Times New Roman"/>
          <w:sz w:val="24"/>
        </w:rPr>
        <w:t>Start Date</w:t>
      </w:r>
      <w:r>
        <w:rPr>
          <w:rFonts w:ascii="Times New Roman" w:hAnsi="Times New Roman" w:eastAsia="Times New Roman" w:cs="Times New Roman"/>
          <w:sz w:val="24"/>
        </w:rPr>
        <w:t>.</w:t>
      </w:r>
      <w:r>
        <w:rPr>
          <w:rFonts w:ascii="Times New Roman" w:hAnsi="Times New Roman" w:eastAsia="Times New Roman" w:cs="Times New Roman"/>
          <w:sz w:val="24"/>
        </w:rPr>
        <w:t xml:space="preserve"> If Production Company elects to proceed to production, it shall determine a start date for principal photography to occur within [ninety (90) days] after the date Production Company gives written notice of its election to proceed, subject to extension by reason of weather conditions, location availability, scheduling problems, force majeure, and/or cast and director availability</w:t>
      </w:r>
      <w:r>
        <w:rPr>
          <w:rFonts w:ascii="Times New Roman" w:hAnsi="Times New Roman" w:eastAsia="Times New Roman" w:cs="Times New Roman"/>
          <w:sz w:val="24"/>
        </w:rPr>
        <w:t xml:space="preserve"> [, after consultation with Producer; provided, however, that Production Company shall have the right to make the final determination of the start date].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Turnaround</w:t>
      </w:r>
      <w:r>
        <w:rPr>
          <w:rFonts w:ascii="Times New Roman" w:hAnsi="Times New Roman" w:eastAsia="Times New Roman" w:cs="Times New Roman"/>
          <w:sz w:val="24"/>
        </w:rPr>
        <w:t>.</w:t>
      </w:r>
      <w:r>
        <w:rPr>
          <w:rFonts w:ascii="Times New Roman" w:hAnsi="Times New Roman" w:eastAsia="Times New Roman" w:cs="Times New Roman"/>
          <w:sz w:val="24"/>
        </w:rPr>
        <w:t xml:space="preserve"> If Production Company elects to abandon the development and/or production of the Picture, Producer shall have the exclusive right during the period of [eighteen (18) months] following written notice of such election to acquire Production Company’s interest in the Picture by reimbursing Production Company for [all expenses and charges incurred by Production Company in connection with the Picture including all advances plus (e.g., 1</w:t>
      </w:r>
      <w:r>
        <w:rPr>
          <w:rFonts w:ascii="Times New Roman" w:hAnsi="Times New Roman" w:eastAsia="Times New Roman" w:cs="Times New Roman"/>
          <w:sz w:val="24"/>
        </w:rPr>
        <w:t>5</w:t>
      </w:r>
      <w:r>
        <w:rPr>
          <w:rFonts w:ascii="Times New Roman" w:hAnsi="Times New Roman" w:eastAsia="Times New Roman" w:cs="Times New Roman"/>
          <w:sz w:val="24"/>
        </w:rPr>
        <w:t>%) overhead thereon, plus interest thereon computed weekly from the week in which the expenses and charges were incurred at a percentage per annum of</w:t>
      </w:r>
      <w:r>
        <w:rPr>
          <w:rFonts w:ascii="Times New Roman" w:hAnsi="Times New Roman" w:eastAsia="Times New Roman" w:cs="Times New Roman"/>
          <w:sz w:val="24"/>
        </w:rPr>
        <w:t xml:space="preserve"> </w:t>
      </w:r>
      <w:r>
        <w:rPr>
          <w:rFonts w:ascii="Times New Roman" w:hAnsi="Times New Roman" w:eastAsia="Times New Roman" w:cs="Times New Roman"/>
          <w:sz w:val="24"/>
        </w:rPr>
        <w:t>(e.g., 1%) above the prime interest rate of the (name of Bank) from time to time in effect, plus a surcharge of</w:t>
      </w:r>
      <w:r>
        <w:rPr>
          <w:rFonts w:ascii="Times New Roman" w:hAnsi="Times New Roman" w:eastAsia="Times New Roman" w:cs="Times New Roman"/>
          <w:sz w:val="24"/>
        </w:rPr>
        <w:t xml:space="preserve"> </w:t>
      </w:r>
      <w:r>
        <w:rPr>
          <w:rFonts w:ascii="Times New Roman" w:hAnsi="Times New Roman" w:eastAsia="Times New Roman" w:cs="Times New Roman"/>
          <w:sz w:val="24"/>
        </w:rPr>
        <w:t>(e.g., 20%) on such percentage to cover compensating balances (“Interest”), but in no event shall Interest be in excess of</w:t>
      </w:r>
      <w:r>
        <w:rPr>
          <w:rFonts w:ascii="Times New Roman" w:hAnsi="Times New Roman" w:eastAsia="Times New Roman" w:cs="Times New Roman"/>
          <w:sz w:val="24"/>
        </w:rPr>
        <w:t xml:space="preserve"> </w:t>
      </w:r>
      <w:r>
        <w:rPr>
          <w:rFonts w:ascii="Times New Roman" w:hAnsi="Times New Roman" w:eastAsia="Times New Roman" w:cs="Times New Roman"/>
          <w:sz w:val="24"/>
        </w:rPr>
        <w:t>(e.g., 10%) per annum, unless permitted by law]. Producer shall pay Production Company such amount if at any time during the turnaround period Producer enters into an agreement for the development or production of the project, or if Producer or any party with whom Producer is negotiating shall do or authorize any writing to be done in connection with the project, or shall commence or authorize the commencement of photography of the Picture. Producer’s turnaround shall be subject to Production Company’s standard “Changed Elements and Terms” provision.</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Compensation</w:t>
      </w:r>
      <w:r>
        <w:rPr>
          <w:rFonts w:ascii="Times New Roman" w:hAnsi="Times New Roman" w:eastAsia="Times New Roman" w:cs="Times New Roman"/>
          <w:sz w:val="24"/>
        </w:rPr>
        <w:t>.</w:t>
      </w:r>
      <w:r>
        <w:rPr>
          <w:rFonts w:ascii="Times New Roman" w:hAnsi="Times New Roman" w:eastAsia="Times New Roman" w:cs="Times New Roman"/>
          <w:sz w:val="24"/>
        </w:rPr>
        <w:t xml:space="preserve"> If Production Company elects to proceed to production of the Picture:</w:t>
      </w:r>
    </w:p>
    <w:p>
      <w:pPr/>
      <w:r>
        <w:rPr>
          <w:rFonts w:ascii="Times New Roman" w:hAnsi="Times New Roman" w:eastAsia="Times New Roman" w:cs="Times New Roman"/>
          <w:sz w:val="24"/>
        </w:rPr>
        <w:t>Services</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Producer shall furnish the services of Producer on a non-exclusive but on a first-priority basis until [eight (8) weeks] prior to the commencement of principal photography; then on an exclusive basis until completion of principal photography. Thereafter, Producer’s services shall be [exclusive / non-exclusive but on a first-priority basis] until delivery of the final corrected print of the Picture.</w:t>
      </w:r>
    </w:p>
    <w:p>
      <w:pPr/>
      <w:r>
        <w:rPr>
          <w:rFonts w:ascii="Times New Roman" w:hAnsi="Times New Roman" w:eastAsia="Times New Roman" w:cs="Times New Roman"/>
          <w:sz w:val="24"/>
        </w:rPr>
        <w:t>Fees</w:t>
      </w:r>
      <w:r>
        <w:rPr>
          <w:rFonts w:ascii="Times New Roman" w:hAnsi="Times New Roman" w:eastAsia="Times New Roman" w:cs="Times New Roman"/>
          <w:sz w:val="24"/>
        </w:rPr>
        <w:t>.</w:t>
      </w:r>
      <w:r>
        <w:rPr>
          <w:rFonts w:ascii="Times New Roman" w:hAnsi="Times New Roman" w:eastAsia="Times New Roman" w:cs="Times New Roman"/>
          <w:sz w:val="24"/>
        </w:rPr>
        <w:t xml:space="preserve"> Provided Producer is not in default and has performed all required services hereunder, Producer shall be entitled to receive the following for furnishing Producer’s services hereunder:</w:t>
      </w:r>
    </w:p>
    <w:p>
      <w:pPr/>
      <w:r>
        <w:rPr>
          <w:rFonts w:ascii="Times New Roman" w:hAnsi="Times New Roman" w:eastAsia="Times New Roman" w:cs="Times New Roman"/>
          <w:sz w:val="24"/>
        </w:rPr>
        <w:t>Fixed Fee</w:t>
      </w:r>
      <w:r>
        <w:rPr>
          <w:rFonts w:ascii="Times New Roman" w:hAnsi="Times New Roman" w:eastAsia="Times New Roman" w:cs="Times New Roman"/>
          <w:sz w:val="24"/>
        </w:rPr>
        <w:t>.</w:t>
      </w:r>
      <w:r>
        <w:rPr>
          <w:rFonts w:ascii="Times New Roman" w:hAnsi="Times New Roman" w:eastAsia="Times New Roman" w:cs="Times New Roman"/>
          <w:sz w:val="24"/>
        </w:rPr>
        <w:t xml:space="preserve"> [amount (e.g., $150,000)] less all sums previously paid as the Development Fee payable [80%] in equal weekly installments over the exclusive pre-production period and the scheduled period of principal photography; [10%] upon completion of scoring; and [10%] upon delivery of the final corrected answer print of the Picture and completion of delivery of all items required by Production Company for the complete delivery of the Picture.</w:t>
      </w:r>
    </w:p>
    <w:p>
      <w:pPr/>
      <w:r>
        <w:rPr>
          <w:rFonts w:ascii="Times New Roman" w:hAnsi="Times New Roman" w:eastAsia="Times New Roman" w:cs="Times New Roman"/>
          <w:sz w:val="24"/>
        </w:rPr>
        <w:t>Participation</w:t>
      </w:r>
      <w:r>
        <w:rPr>
          <w:rFonts w:ascii="Times New Roman" w:hAnsi="Times New Roman" w:eastAsia="Times New Roman" w:cs="Times New Roman"/>
          <w:sz w:val="24"/>
        </w:rPr>
        <w:t>.</w:t>
      </w:r>
      <w:r>
        <w:rPr>
          <w:rFonts w:ascii="Times New Roman" w:hAnsi="Times New Roman" w:eastAsia="Times New Roman" w:cs="Times New Roman"/>
          <w:sz w:val="24"/>
        </w:rPr>
        <w:t xml:space="preserve"> [40%] of [100%] of the Net Profits of the Picture, reducible by the amount of all third party participations (whether gross or net) to a floor of [10%] </w:t>
      </w:r>
      <w:r>
        <w:rPr>
          <w:rFonts w:ascii="Times New Roman" w:hAnsi="Times New Roman" w:eastAsia="Times New Roman" w:cs="Times New Roman"/>
          <w:sz w:val="24"/>
        </w:rPr>
        <w:t>of 100% of Net Profits. [For purposes hereof, a gross receipts participation granted to a third party shall be converted to a participation in Net Profits by dividing such gross receipts participation by the Production Company’s standard conversion factor of .55.]</w:t>
      </w:r>
    </w:p>
    <w:p>
      <w:pPr/>
      <w:r>
        <w:rPr>
          <w:rFonts w:ascii="Times New Roman" w:hAnsi="Times New Roman" w:eastAsia="Times New Roman" w:cs="Times New Roman"/>
          <w:sz w:val="24"/>
        </w:rPr>
        <w:t>Net Profits shall be defined and computed in accordance with Production Company’s standard definition, a synopsis of which is [attached hereto as Exhibit</w:t>
      </w:r>
      <w:r>
        <w:rPr>
          <w:rFonts w:ascii="Times New Roman" w:hAnsi="Times New Roman" w:eastAsia="Times New Roman" w:cs="Times New Roman"/>
          <w:sz w:val="24"/>
        </w:rPr>
        <w:t xml:space="preserve"> (letter or number of exhibit)</w:t>
      </w:r>
      <w:r>
        <w:rPr>
          <w:rFonts w:ascii="Times New Roman" w:hAnsi="Times New Roman" w:eastAsia="Times New Roman" w:cs="Times New Roman"/>
          <w:sz w:val="24"/>
        </w:rPr>
        <w:t xml:space="preserve"> / to be negotiated in good faith].</w:t>
      </w:r>
    </w:p>
    <w:p>
      <w:pPr/>
      <w:r>
        <w:rPr>
          <w:rFonts w:ascii="Times New Roman" w:hAnsi="Times New Roman" w:eastAsia="Times New Roman" w:cs="Times New Roman"/>
          <w:sz w:val="24"/>
        </w:rPr>
        <w:t xml:space="preserve">Transportation </w:t>
      </w:r>
      <w:r>
        <w:rPr>
          <w:rFonts w:ascii="Times New Roman" w:hAnsi="Times New Roman" w:eastAsia="Times New Roman" w:cs="Times New Roman"/>
          <w:sz w:val="24"/>
        </w:rPr>
        <w:t>a</w:t>
      </w:r>
      <w:r>
        <w:rPr>
          <w:rFonts w:ascii="Times New Roman" w:hAnsi="Times New Roman" w:eastAsia="Times New Roman" w:cs="Times New Roman"/>
          <w:sz w:val="24"/>
        </w:rPr>
        <w:t>nd Expenses</w:t>
      </w:r>
      <w:r>
        <w:rPr>
          <w:rFonts w:ascii="Times New Roman" w:hAnsi="Times New Roman" w:eastAsia="Times New Roman" w:cs="Times New Roman"/>
          <w:sz w:val="24"/>
        </w:rPr>
        <w:t>.</w:t>
      </w:r>
      <w:r>
        <w:rPr>
          <w:rFonts w:ascii="Times New Roman" w:hAnsi="Times New Roman" w:eastAsia="Times New Roman" w:cs="Times New Roman"/>
          <w:sz w:val="24"/>
        </w:rPr>
        <w:t xml:space="preserve"> If Producer is required by Production Company to perform services at a location more distant than a radius of [fifty (50) miles] from [name of place], Production Company shall furnish Producer with [one first-class (if available and if used), round-trip transportation(s) to and from such location(s)] and Production Company shall pay Producer </w:t>
      </w:r>
      <w:r>
        <w:rPr>
          <w:rFonts w:ascii="Times New Roman" w:hAnsi="Times New Roman" w:eastAsia="Times New Roman" w:cs="Times New Roman"/>
          <w:sz w:val="24"/>
        </w:rPr>
        <w:t xml:space="preserve">[amount (e.g., $2,000)] </w:t>
      </w:r>
      <w:r>
        <w:rPr>
          <w:rFonts w:ascii="Times New Roman" w:hAnsi="Times New Roman" w:eastAsia="Times New Roman" w:cs="Times New Roman"/>
          <w:sz w:val="24"/>
        </w:rPr>
        <w:t xml:space="preserve">per week for Producer’s living expenses, prorated at 1/7 daily. </w:t>
      </w:r>
    </w:p>
    <w:p>
      <w:pPr/>
      <w:r>
        <w:rPr>
          <w:rFonts w:ascii="Times New Roman" w:hAnsi="Times New Roman" w:eastAsia="Times New Roman" w:cs="Times New Roman"/>
          <w:sz w:val="24"/>
        </w:rPr>
        <w:t>Credits</w:t>
      </w:r>
      <w:r>
        <w:rPr>
          <w:rFonts w:ascii="Times New Roman" w:hAnsi="Times New Roman" w:eastAsia="Times New Roman" w:cs="Times New Roman"/>
          <w:sz w:val="24"/>
        </w:rPr>
        <w:t>.</w:t>
      </w:r>
      <w:r>
        <w:rPr>
          <w:rFonts w:ascii="Times New Roman" w:hAnsi="Times New Roman" w:eastAsia="Times New Roman" w:cs="Times New Roman"/>
          <w:sz w:val="24"/>
        </w:rPr>
        <w:t xml:space="preserve"> Provided Producer is not in </w:t>
      </w:r>
      <w:r>
        <w:rPr>
          <w:rFonts w:ascii="Times New Roman" w:hAnsi="Times New Roman" w:eastAsia="Times New Roman" w:cs="Times New Roman"/>
          <w:sz w:val="24"/>
        </w:rPr>
        <w:t>[</w:t>
      </w:r>
      <w:r>
        <w:rPr>
          <w:rFonts w:ascii="Times New Roman" w:hAnsi="Times New Roman" w:eastAsia="Times New Roman" w:cs="Times New Roman"/>
          <w:sz w:val="24"/>
        </w:rPr>
        <w:t>material</w:t>
      </w:r>
      <w:r>
        <w:rPr>
          <w:rFonts w:ascii="Times New Roman" w:hAnsi="Times New Roman" w:eastAsia="Times New Roman" w:cs="Times New Roman"/>
          <w:sz w:val="24"/>
        </w:rPr>
        <w:t>]</w:t>
      </w:r>
      <w:r>
        <w:rPr>
          <w:rFonts w:ascii="Times New Roman" w:hAnsi="Times New Roman" w:eastAsia="Times New Roman" w:cs="Times New Roman"/>
          <w:sz w:val="24"/>
        </w:rPr>
        <w:t xml:space="preserve"> default and Producer has performed all </w:t>
      </w:r>
      <w:r>
        <w:rPr>
          <w:rFonts w:ascii="Times New Roman" w:hAnsi="Times New Roman" w:eastAsia="Times New Roman" w:cs="Times New Roman"/>
          <w:sz w:val="24"/>
        </w:rPr>
        <w:t>[</w:t>
      </w:r>
      <w:r>
        <w:rPr>
          <w:rFonts w:ascii="Times New Roman" w:hAnsi="Times New Roman" w:eastAsia="Times New Roman" w:cs="Times New Roman"/>
          <w:sz w:val="24"/>
        </w:rPr>
        <w:t>material</w:t>
      </w:r>
      <w:r>
        <w:rPr>
          <w:rFonts w:ascii="Times New Roman" w:hAnsi="Times New Roman" w:eastAsia="Times New Roman" w:cs="Times New Roman"/>
          <w:sz w:val="24"/>
        </w:rPr>
        <w:t>]</w:t>
      </w:r>
      <w:r>
        <w:rPr>
          <w:rFonts w:ascii="Times New Roman" w:hAnsi="Times New Roman" w:eastAsia="Times New Roman" w:cs="Times New Roman"/>
          <w:sz w:val="24"/>
        </w:rPr>
        <w:t xml:space="preserve"> services required hereunder, Producer will be accorded the following credit on screen and in paid advertising (subject to Production Company’s standard exceptions and exclusions):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“A [name] Production” [before or after] the title, in a size of type which is not less than </w:t>
      </w:r>
      <w:r>
        <w:rPr>
          <w:rFonts w:ascii="Times New Roman" w:hAnsi="Times New Roman" w:eastAsia="Times New Roman" w:cs="Times New Roman"/>
          <w:sz w:val="24"/>
        </w:rPr>
        <w:t>[50%]</w:t>
      </w:r>
      <w:r>
        <w:rPr>
          <w:rFonts w:ascii="Times New Roman" w:hAnsi="Times New Roman" w:eastAsia="Times New Roman" w:cs="Times New Roman"/>
          <w:sz w:val="24"/>
        </w:rPr>
        <w:t xml:space="preserve"> of the size of type used for the title on screen and </w:t>
      </w:r>
      <w:r>
        <w:rPr>
          <w:rFonts w:ascii="Times New Roman" w:hAnsi="Times New Roman" w:eastAsia="Times New Roman" w:cs="Times New Roman"/>
          <w:sz w:val="24"/>
        </w:rPr>
        <w:t xml:space="preserve">[35%] </w:t>
      </w:r>
      <w:r>
        <w:rPr>
          <w:rFonts w:ascii="Times New Roman" w:hAnsi="Times New Roman" w:eastAsia="Times New Roman" w:cs="Times New Roman"/>
          <w:sz w:val="24"/>
        </w:rPr>
        <w:t xml:space="preserve"> of the size of type used for the title in paid advertising. </w:t>
      </w:r>
      <w:r>
        <w:rPr>
          <w:rFonts w:ascii="Times New Roman" w:hAnsi="Times New Roman" w:eastAsia="Times New Roman" w:cs="Times New Roman"/>
          <w:sz w:val="24"/>
        </w:rPr>
        <w:t>[</w:t>
      </w:r>
      <w:r>
        <w:rPr>
          <w:rFonts w:ascii="Times New Roman" w:hAnsi="Times New Roman" w:eastAsia="Times New Roman" w:cs="Times New Roman"/>
          <w:sz w:val="24"/>
        </w:rPr>
        <w:t>Said credit shall appear on a separate card on screen.</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“Produced by [name]” [before/after] the title, in a size which is not less than </w:t>
      </w:r>
      <w:r>
        <w:rPr>
          <w:rFonts w:ascii="Times New Roman" w:hAnsi="Times New Roman" w:eastAsia="Times New Roman" w:cs="Times New Roman"/>
          <w:sz w:val="24"/>
        </w:rPr>
        <w:t>[50%]</w:t>
      </w:r>
      <w:r>
        <w:rPr>
          <w:rFonts w:ascii="Times New Roman" w:hAnsi="Times New Roman" w:eastAsia="Times New Roman" w:cs="Times New Roman"/>
          <w:sz w:val="24"/>
        </w:rPr>
        <w:t xml:space="preserve"> of the size of type used for the title on screen and </w:t>
      </w:r>
      <w:r>
        <w:rPr>
          <w:rFonts w:ascii="Times New Roman" w:hAnsi="Times New Roman" w:eastAsia="Times New Roman" w:cs="Times New Roman"/>
          <w:sz w:val="24"/>
        </w:rPr>
        <w:t>[35%]</w:t>
      </w:r>
      <w:r>
        <w:rPr>
          <w:rFonts w:ascii="Times New Roman" w:hAnsi="Times New Roman" w:eastAsia="Times New Roman" w:cs="Times New Roman"/>
          <w:sz w:val="24"/>
        </w:rPr>
        <w:t xml:space="preserve"> of the size of type used for the title in paid advertising. </w:t>
      </w:r>
      <w:r>
        <w:rPr>
          <w:rFonts w:ascii="Times New Roman" w:hAnsi="Times New Roman" w:eastAsia="Times New Roman" w:cs="Times New Roman"/>
          <w:sz w:val="24"/>
        </w:rPr>
        <w:t>[</w:t>
      </w:r>
      <w:r>
        <w:rPr>
          <w:rFonts w:ascii="Times New Roman" w:hAnsi="Times New Roman" w:eastAsia="Times New Roman" w:cs="Times New Roman"/>
          <w:sz w:val="24"/>
        </w:rPr>
        <w:t>Said credit shall appear on a separate card on screen.</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If both an artwork title and a regular title are used, the above references to “title” shall refer to the regular use of the title. If only an artwork title is used, the percentage requirements shall not be less than </w:t>
      </w:r>
      <w:r>
        <w:rPr>
          <w:rFonts w:ascii="Times New Roman" w:hAnsi="Times New Roman" w:eastAsia="Times New Roman" w:cs="Times New Roman"/>
          <w:sz w:val="24"/>
        </w:rPr>
        <w:t xml:space="preserve">[15%] </w:t>
      </w:r>
      <w:r>
        <w:rPr>
          <w:rFonts w:ascii="Times New Roman" w:hAnsi="Times New Roman" w:eastAsia="Times New Roman" w:cs="Times New Roman"/>
          <w:sz w:val="24"/>
        </w:rPr>
        <w:t>of the average size of the letters used in the artwork title.</w:t>
      </w:r>
    </w:p>
    <w:p>
      <w:pPr/>
      <w:r>
        <w:rPr>
          <w:rFonts w:ascii="Times New Roman" w:hAnsi="Times New Roman" w:eastAsia="Times New Roman" w:cs="Times New Roman"/>
          <w:sz w:val="24"/>
        </w:rPr>
        <w:t>Approvals</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Producer shall have mutual approval with Production Company of the </w:t>
      </w:r>
      <w:r>
        <w:rPr>
          <w:rFonts w:ascii="Times New Roman" w:hAnsi="Times New Roman" w:eastAsia="Times New Roman" w:cs="Times New Roman"/>
          <w:sz w:val="24"/>
        </w:rPr>
        <w:t>[</w:t>
      </w:r>
      <w:r>
        <w:rPr>
          <w:rFonts w:ascii="Times New Roman" w:hAnsi="Times New Roman" w:eastAsia="Times New Roman" w:cs="Times New Roman"/>
          <w:sz w:val="24"/>
        </w:rPr>
        <w:t>final Screenplay and</w:t>
      </w:r>
      <w:r>
        <w:rPr>
          <w:rFonts w:ascii="Times New Roman" w:hAnsi="Times New Roman" w:eastAsia="Times New Roman" w:cs="Times New Roman"/>
          <w:sz w:val="24"/>
        </w:rPr>
        <w:t>]</w:t>
      </w:r>
      <w:r>
        <w:rPr>
          <w:rFonts w:ascii="Times New Roman" w:hAnsi="Times New Roman" w:eastAsia="Times New Roman" w:cs="Times New Roman"/>
          <w:sz w:val="24"/>
        </w:rPr>
        <w:t xml:space="preserve"> key creative personnel of the Picture, excluding the production manager, location auditor and casting director, who shall be designated by Production Company, in its sole discretion </w:t>
      </w:r>
      <w:r>
        <w:rPr>
          <w:rFonts w:ascii="Times New Roman" w:hAnsi="Times New Roman" w:eastAsia="Times New Roman" w:cs="Times New Roman"/>
          <w:sz w:val="24"/>
        </w:rPr>
        <w:t>[</w:t>
      </w:r>
      <w:r>
        <w:rPr>
          <w:rFonts w:ascii="Times New Roman" w:hAnsi="Times New Roman" w:eastAsia="Times New Roman" w:cs="Times New Roman"/>
          <w:sz w:val="24"/>
        </w:rPr>
        <w:t>, subject to Producer’s right of consultation with respect to the production manager and casting director</w:t>
      </w:r>
      <w:r>
        <w:rPr>
          <w:rFonts w:ascii="Times New Roman" w:hAnsi="Times New Roman" w:eastAsia="Times New Roman" w:cs="Times New Roman"/>
          <w:sz w:val="24"/>
        </w:rPr>
        <w:t>]</w:t>
      </w:r>
      <w:r>
        <w:rPr>
          <w:rFonts w:ascii="Times New Roman" w:hAnsi="Times New Roman" w:eastAsia="Times New Roman" w:cs="Times New Roman"/>
          <w:sz w:val="24"/>
        </w:rPr>
        <w:t>. If mutual approval is not reached as to any elements subject to mutual approval, including substitutes for any such previously approved elements which become unavailable, by the date occurring [four (4) weeks] prior to commencement of principal photography, Production Company may designate such element in its sole discretion. Production Company has final approval of the budget, shooting schedule and post-production schedule.</w:t>
      </w:r>
    </w:p>
    <w:p>
      <w:pPr/>
      <w:r>
        <w:rPr>
          <w:rFonts w:ascii="Times New Roman" w:hAnsi="Times New Roman" w:eastAsia="Times New Roman" w:cs="Times New Roman"/>
          <w:sz w:val="24"/>
        </w:rPr>
        <w:t>Delivery</w:t>
      </w:r>
      <w:r>
        <w:rPr>
          <w:rFonts w:ascii="Times New Roman" w:hAnsi="Times New Roman" w:eastAsia="Times New Roman" w:cs="Times New Roman"/>
          <w:sz w:val="24"/>
        </w:rPr>
        <w:t>.</w:t>
      </w:r>
      <w:r>
        <w:rPr>
          <w:rFonts w:ascii="Times New Roman" w:hAnsi="Times New Roman" w:eastAsia="Times New Roman" w:cs="Times New Roman"/>
          <w:sz w:val="24"/>
        </w:rPr>
        <w:t xml:space="preserve"> The final corrected answer print of the Picture and all items required by Production Company for complete delivery of the Picture shall be delivered within [eighteen (18) weeks] </w:t>
      </w:r>
      <w:r>
        <w:rPr>
          <w:rFonts w:ascii="Times New Roman" w:hAnsi="Times New Roman" w:eastAsia="Times New Roman" w:cs="Times New Roman"/>
          <w:sz w:val="24"/>
        </w:rPr>
        <w:t>after completion of principal photography</w:t>
      </w:r>
      <w:r>
        <w:rPr>
          <w:rFonts w:ascii="Times New Roman" w:hAnsi="Times New Roman" w:eastAsia="Times New Roman" w:cs="Times New Roman"/>
          <w:sz w:val="24"/>
        </w:rPr>
        <w:t xml:space="preserve"> [, or 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any longer period of time which may be provided in the director’s agreement for the Picture</w:t>
      </w:r>
      <w:r>
        <w:rPr>
          <w:rFonts w:ascii="Times New Roman" w:hAnsi="Times New Roman" w:eastAsia="Times New Roman" w:cs="Times New Roman"/>
          <w:sz w:val="24"/>
        </w:rPr>
        <w:t>].</w:t>
      </w:r>
    </w:p>
    <w:p>
      <w:pPr/>
      <w:r>
        <w:rPr>
          <w:rFonts w:ascii="Times New Roman" w:hAnsi="Times New Roman" w:eastAsia="Times New Roman" w:cs="Times New Roman"/>
          <w:sz w:val="24"/>
        </w:rPr>
        <w:t>Cutting Rights</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Production Company has complete right to cut the Picture, subject to the cutting rights of the Director.</w:t>
      </w:r>
    </w:p>
    <w:p>
      <w:pPr/>
      <w:r>
        <w:rPr>
          <w:rFonts w:ascii="Times New Roman" w:hAnsi="Times New Roman" w:eastAsia="Times New Roman" w:cs="Times New Roman"/>
          <w:sz w:val="24"/>
        </w:rPr>
        <w:t>Consultation Rights</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Producer shall have the right of consultation with Production Company with respect to the initial U.S. advertising campaign and the initial U.S. distribution pattern of the Picture, with Production Company having final approval thereof. If Producer is unavailable to exercise such rights at such reasonable times and places as required by Production Company hereunder, then such consultation rights with respect to the particular matter at hand shall be deemed waived by Producer.</w:t>
      </w:r>
      <w:r>
        <w:rPr>
          <w:rFonts w:ascii="Times New Roman" w:hAnsi="Times New Roman" w:eastAsia="Times New Roman" w:cs="Times New Roman"/>
          <w:sz w:val="24"/>
        </w:rPr>
        <w:t xml:space="preserve"> [</w:t>
      </w:r>
      <w:r>
        <w:rPr>
          <w:rFonts w:ascii="Times New Roman" w:hAnsi="Times New Roman" w:eastAsia="Times New Roman" w:cs="Times New Roman"/>
          <w:sz w:val="24"/>
        </w:rPr>
        <w:t>Producer shall not be deemed unavailable if Producer is available for consultation by telephone.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Publicity Representative</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Producer shall have the right to designate an individual to render services as Producer’s publicity representative for the Picture and Producer’s services in connection therewith at Producer’s sole expense. The representative shall have the right of consultation with [e.g., Production Company’s Publicity Department] as to the publicity for the Picture and Producer’s services in connection therewith, with Production Company having final approval thereof. If the designated representative is unavailable at such reasonable times and places required by Production Company hereunder, then such consultation rights with respect to the particular matter at hand shall be deemed waived by Producer.</w:t>
      </w:r>
    </w:p>
    <w:p>
      <w:pPr/>
      <w:r>
        <w:rPr>
          <w:rFonts w:ascii="Times New Roman" w:hAnsi="Times New Roman" w:eastAsia="Times New Roman" w:cs="Times New Roman"/>
          <w:sz w:val="24"/>
        </w:rPr>
        <w:t xml:space="preserve">Office </w:t>
      </w:r>
      <w:r>
        <w:rPr>
          <w:rFonts w:ascii="Times New Roman" w:hAnsi="Times New Roman" w:eastAsia="Times New Roman" w:cs="Times New Roman"/>
          <w:sz w:val="24"/>
        </w:rPr>
        <w:t>a</w:t>
      </w:r>
      <w:r>
        <w:rPr>
          <w:rFonts w:ascii="Times New Roman" w:hAnsi="Times New Roman" w:eastAsia="Times New Roman" w:cs="Times New Roman"/>
          <w:sz w:val="24"/>
        </w:rPr>
        <w:t>nd Secretary</w:t>
      </w:r>
      <w:r>
        <w:rPr>
          <w:rFonts w:ascii="Times New Roman" w:hAnsi="Times New Roman" w:eastAsia="Times New Roman" w:cs="Times New Roman"/>
          <w:sz w:val="24"/>
        </w:rPr>
        <w:t>.</w:t>
      </w:r>
      <w:r>
        <w:rPr>
          <w:rFonts w:ascii="Times New Roman" w:hAnsi="Times New Roman" w:eastAsia="Times New Roman" w:cs="Times New Roman"/>
          <w:sz w:val="24"/>
        </w:rPr>
        <w:t xml:space="preserve"> If Production Company elects to proceed to production of the Picture, Production Company will furnish Producer with one office [location of office] and with one secretary commencing with the start of Producer’s exclusive services and continuing until completion of Producer’s required services thereunder. </w:t>
      </w:r>
    </w:p>
    <w:p>
      <w:pPr/>
      <w:r>
        <w:rPr>
          <w:rFonts w:ascii="Times New Roman" w:hAnsi="Times New Roman" w:eastAsia="Times New Roman" w:cs="Times New Roman"/>
          <w:sz w:val="24"/>
        </w:rPr>
        <w:t>Ownership</w:t>
      </w:r>
      <w:r>
        <w:rPr>
          <w:rFonts w:ascii="Times New Roman" w:hAnsi="Times New Roman" w:eastAsia="Times New Roman" w:cs="Times New Roman"/>
          <w:sz w:val="24"/>
        </w:rPr>
        <w:t>.</w:t>
      </w:r>
      <w:r>
        <w:rPr>
          <w:rFonts w:ascii="Times New Roman" w:hAnsi="Times New Roman" w:eastAsia="Times New Roman" w:cs="Times New Roman"/>
          <w:sz w:val="24"/>
        </w:rPr>
        <w:t xml:space="preserve"> All rights in the Picture, the component parts thereof, and the copyright thereof, shall be owned by Production Company for use throughout the world in any and all media</w:t>
      </w:r>
      <w:r>
        <w:rPr>
          <w:rFonts w:ascii="Times New Roman" w:hAnsi="Times New Roman" w:eastAsia="Times New Roman" w:cs="Times New Roman"/>
          <w:sz w:val="24"/>
        </w:rPr>
        <w:t xml:space="preserve"> [except with respect to (list exceptions, if any, such as music rights, merchandising rights, and/or publishing rights)]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Studio Sequels </w:t>
      </w:r>
      <w:r>
        <w:rPr>
          <w:rFonts w:ascii="Times New Roman" w:hAnsi="Times New Roman" w:eastAsia="Times New Roman" w:cs="Times New Roman"/>
          <w:sz w:val="24"/>
        </w:rPr>
        <w:t>a</w:t>
      </w:r>
      <w:r>
        <w:rPr>
          <w:rFonts w:ascii="Times New Roman" w:hAnsi="Times New Roman" w:eastAsia="Times New Roman" w:cs="Times New Roman"/>
          <w:sz w:val="24"/>
        </w:rPr>
        <w:t>nd Remakes</w:t>
      </w:r>
      <w:r>
        <w:rPr>
          <w:rFonts w:ascii="Times New Roman" w:hAnsi="Times New Roman" w:eastAsia="Times New Roman" w:cs="Times New Roman"/>
          <w:sz w:val="24"/>
        </w:rPr>
        <w:t>.</w:t>
      </w:r>
    </w:p>
    <w:p>
      <w:pPr/>
      <w:r>
        <w:rPr>
          <w:rFonts w:ascii="Times New Roman" w:hAnsi="Times New Roman" w:eastAsia="Times New Roman" w:cs="Times New Roman"/>
          <w:sz w:val="24"/>
        </w:rPr>
        <w:t>Theatrical Sequels and Remakes</w:t>
      </w:r>
      <w:r>
        <w:rPr>
          <w:rFonts w:ascii="Times New Roman" w:hAnsi="Times New Roman" w:eastAsia="Times New Roman" w:cs="Times New Roman"/>
          <w:sz w:val="24"/>
        </w:rPr>
        <w:t>.</w:t>
      </w:r>
      <w:r>
        <w:rPr>
          <w:rFonts w:ascii="Times New Roman" w:hAnsi="Times New Roman" w:eastAsia="Times New Roman" w:cs="Times New Roman"/>
          <w:sz w:val="24"/>
        </w:rPr>
        <w:t xml:space="preserve"> If within [</w:t>
      </w:r>
      <w:r>
        <w:rPr>
          <w:rFonts w:ascii="Times New Roman" w:hAnsi="Times New Roman" w:eastAsia="Times New Roman" w:cs="Times New Roman"/>
          <w:sz w:val="24"/>
        </w:rPr>
        <w:t>five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(5) </w:t>
      </w:r>
      <w:r>
        <w:rPr>
          <w:rFonts w:ascii="Times New Roman" w:hAnsi="Times New Roman" w:eastAsia="Times New Roman" w:cs="Times New Roman"/>
          <w:sz w:val="24"/>
        </w:rPr>
        <w:t>years] after the date of the initial release of the Picture, Production Company or any assignee or licensee of Production Company elects to [develop/produce] a studio theatrical sequel or remake based upon the Picture</w:t>
      </w:r>
      <w:r>
        <w:rPr>
          <w:rFonts w:ascii="Times New Roman" w:hAnsi="Times New Roman" w:eastAsia="Times New Roman" w:cs="Times New Roman"/>
          <w:sz w:val="24"/>
        </w:rPr>
        <w:t xml:space="preserve"> [, and Producer shall have received a “Produced by” credit on any theatrical motion picture within the preceding two (2) years],</w:t>
      </w:r>
      <w:r>
        <w:rPr>
          <w:rFonts w:ascii="Times New Roman" w:hAnsi="Times New Roman" w:eastAsia="Times New Roman" w:cs="Times New Roman"/>
          <w:sz w:val="24"/>
        </w:rPr>
        <w:t xml:space="preserve"> Producer shall have a [</w:t>
      </w:r>
      <w:r>
        <w:rPr>
          <w:rFonts w:ascii="Times New Roman" w:hAnsi="Times New Roman" w:eastAsia="Times New Roman" w:cs="Times New Roman"/>
          <w:sz w:val="24"/>
        </w:rPr>
        <w:t>30</w:t>
      </w:r>
      <w:r>
        <w:rPr>
          <w:rFonts w:ascii="Times New Roman" w:hAnsi="Times New Roman" w:eastAsia="Times New Roman" w:cs="Times New Roman"/>
          <w:sz w:val="24"/>
        </w:rPr>
        <w:t xml:space="preserve">-day] right of first negotiation to furnish Producer’s services as Individual Producer of such theatrical sequel or remake on terms no less favorable to Producer than contained herein with respect to the Picture. Producer’s first negotiation right shall continue only so long as Producer continues to serve as individual Producer of each successive sequel </w:t>
      </w:r>
      <w:r>
        <w:rPr>
          <w:rFonts w:ascii="Times New Roman" w:hAnsi="Times New Roman" w:eastAsia="Times New Roman" w:cs="Times New Roman"/>
          <w:sz w:val="24"/>
        </w:rPr>
        <w:t>or remake.</w:t>
      </w:r>
      <w:r>
        <w:rPr>
          <w:rFonts w:ascii="Times New Roman" w:hAnsi="Times New Roman" w:eastAsia="Times New Roman" w:cs="Times New Roman"/>
          <w:sz w:val="24"/>
        </w:rPr>
        <w:t xml:space="preserve"> [</w:t>
      </w:r>
      <w:r>
        <w:rPr>
          <w:rFonts w:ascii="Times New Roman" w:hAnsi="Times New Roman" w:eastAsia="Times New Roman" w:cs="Times New Roman"/>
          <w:sz w:val="24"/>
        </w:rPr>
        <w:t>If Producer does not furnish services on any such sequel or remake, then Production Company shall have no further obligation to Producer with respect to such theatrical sequel or remake except that Producer shall be entitled to receive</w:t>
      </w:r>
      <w:r>
        <w:rPr>
          <w:rFonts w:ascii="Times New Roman" w:hAnsi="Times New Roman" w:eastAsia="Times New Roman" w:cs="Times New Roman"/>
          <w:sz w:val="24"/>
        </w:rPr>
        <w:t xml:space="preserve"> (e.g., 5%) of 100% of the Net Profits derived from such theatrical sequel or remake.]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Television Sequels and Remakes</w:t>
      </w:r>
      <w:r>
        <w:rPr>
          <w:rFonts w:ascii="Times New Roman" w:hAnsi="Times New Roman" w:eastAsia="Times New Roman" w:cs="Times New Roman"/>
          <w:sz w:val="24"/>
        </w:rPr>
        <w:t>.</w:t>
      </w:r>
      <w:r>
        <w:rPr>
          <w:rFonts w:ascii="Times New Roman" w:hAnsi="Times New Roman" w:eastAsia="Times New Roman" w:cs="Times New Roman"/>
          <w:sz w:val="24"/>
        </w:rPr>
        <w:t xml:space="preserve"> If, within [</w:t>
      </w:r>
      <w:r>
        <w:rPr>
          <w:rFonts w:ascii="Times New Roman" w:hAnsi="Times New Roman" w:eastAsia="Times New Roman" w:cs="Times New Roman"/>
          <w:sz w:val="24"/>
        </w:rPr>
        <w:t>five</w:t>
      </w:r>
      <w:r>
        <w:rPr>
          <w:rFonts w:ascii="Times New Roman" w:hAnsi="Times New Roman" w:eastAsia="Times New Roman" w:cs="Times New Roman"/>
          <w:sz w:val="24"/>
        </w:rPr>
        <w:t xml:space="preserve"> (</w:t>
      </w:r>
      <w:r>
        <w:rPr>
          <w:rFonts w:ascii="Times New Roman" w:hAnsi="Times New Roman" w:eastAsia="Times New Roman" w:cs="Times New Roman"/>
          <w:sz w:val="24"/>
        </w:rPr>
        <w:t>5</w:t>
      </w:r>
      <w:r>
        <w:rPr>
          <w:rFonts w:ascii="Times New Roman" w:hAnsi="Times New Roman" w:eastAsia="Times New Roman" w:cs="Times New Roman"/>
          <w:sz w:val="24"/>
        </w:rPr>
        <w:t>) years] after the initial release of the Picture, Production Company elects to produce a television sequel o</w:t>
      </w:r>
      <w:r>
        <w:rPr>
          <w:rFonts w:ascii="Times New Roman" w:hAnsi="Times New Roman" w:eastAsia="Times New Roman" w:cs="Times New Roman"/>
          <w:sz w:val="24"/>
        </w:rPr>
        <w:t xml:space="preserve">r remake based upon the Picture </w:t>
      </w:r>
      <w:r>
        <w:rPr>
          <w:rFonts w:ascii="Times New Roman" w:hAnsi="Times New Roman" w:eastAsia="Times New Roman" w:cs="Times New Roman"/>
          <w:sz w:val="24"/>
        </w:rPr>
        <w:t xml:space="preserve">[, </w:t>
      </w:r>
      <w:r>
        <w:rPr>
          <w:rFonts w:ascii="Times New Roman" w:hAnsi="Times New Roman" w:eastAsia="Times New Roman" w:cs="Times New Roman"/>
          <w:sz w:val="24"/>
        </w:rPr>
        <w:t>and Producer shall have received a “Produced By” or “Executive Producer” credit on any television motion picture within the preceding two (2) years</w:t>
      </w:r>
      <w:r>
        <w:rPr>
          <w:rFonts w:ascii="Times New Roman" w:hAnsi="Times New Roman" w:eastAsia="Times New Roman" w:cs="Times New Roman"/>
          <w:sz w:val="24"/>
        </w:rPr>
        <w:t xml:space="preserve">], [subject to network approval] </w:t>
      </w:r>
      <w:r>
        <w:rPr>
          <w:rFonts w:ascii="Times New Roman" w:hAnsi="Times New Roman" w:eastAsia="Times New Roman" w:cs="Times New Roman"/>
          <w:sz w:val="24"/>
        </w:rPr>
        <w:t>Producer shall have a [10-day] right of first negotiation to furnish Producer’s services as either Individual Producer or Executive Producer of such television sequel or remake.</w:t>
      </w:r>
      <w:r>
        <w:rPr>
          <w:rFonts w:ascii="Times New Roman" w:hAnsi="Times New Roman" w:eastAsia="Times New Roman" w:cs="Times New Roman"/>
          <w:sz w:val="24"/>
        </w:rPr>
        <w:t xml:space="preserve"> [</w:t>
      </w:r>
      <w:r>
        <w:rPr>
          <w:rFonts w:ascii="Times New Roman" w:hAnsi="Times New Roman" w:eastAsia="Times New Roman" w:cs="Times New Roman"/>
          <w:sz w:val="24"/>
        </w:rPr>
        <w:t>Producer’s first negotiation right shall continue only so long as Producer continues to serve as Individual Producer or Executive Producer of each successive television sequel or remake.</w:t>
      </w:r>
      <w:r>
        <w:rPr>
          <w:rFonts w:ascii="Times New Roman" w:hAnsi="Times New Roman" w:eastAsia="Times New Roman" w:cs="Times New Roman"/>
          <w:sz w:val="24"/>
        </w:rPr>
        <w:t>]</w:t>
      </w:r>
    </w:p>
    <w:p>
      <w:pPr/>
      <w:r>
        <w:rPr>
          <w:rFonts w:ascii="Times New Roman" w:hAnsi="Times New Roman" w:eastAsia="Times New Roman" w:cs="Times New Roman"/>
          <w:sz w:val="24"/>
        </w:rPr>
        <w:t>Employment Eligibility</w:t>
      </w:r>
      <w:r>
        <w:rPr>
          <w:rFonts w:ascii="Times New Roman" w:hAnsi="Times New Roman" w:eastAsia="Times New Roman" w:cs="Times New Roman"/>
          <w:sz w:val="24"/>
        </w:rPr>
        <w:t>.</w:t>
      </w:r>
      <w:r>
        <w:rPr>
          <w:rFonts w:ascii="Times New Roman" w:hAnsi="Times New Roman" w:eastAsia="Times New Roman" w:cs="Times New Roman"/>
          <w:sz w:val="24"/>
        </w:rPr>
        <w:t xml:space="preserve"> All of Production Company’s obligations herein are expressly conditioned upon Producer’s completion, to Production Company’s satisfaction, of the I-9 form (Employee Eligibility Verification Form), and upon Producer’s submission to Production Company of original documents satisfactory to demonstrate to Production Company Producer’s employment eligibility.</w:t>
      </w:r>
    </w:p>
    <w:p>
      <w:pPr/>
      <w:r>
        <w:rPr>
          <w:rFonts w:ascii="Times New Roman" w:hAnsi="Times New Roman" w:eastAsia="Times New Roman" w:cs="Times New Roman"/>
          <w:sz w:val="24"/>
        </w:rPr>
        <w:t>Notices</w:t>
      </w:r>
      <w:r>
        <w:rPr>
          <w:rFonts w:ascii="Times New Roman" w:hAnsi="Times New Roman" w:eastAsia="Times New Roman" w:cs="Times New Roman"/>
          <w:sz w:val="24"/>
        </w:rPr>
        <w:t>.</w:t>
      </w:r>
      <w:r>
        <w:rPr>
          <w:rFonts w:ascii="Times New Roman" w:hAnsi="Times New Roman" w:eastAsia="Times New Roman" w:cs="Times New Roman"/>
          <w:sz w:val="24"/>
        </w:rPr>
        <w:t xml:space="preserve"> Notices hereunder shall be in writing. Any notices hereunder shall be given by personal delivery or by mailing (in a postpaid, certified or registered </w:t>
      </w:r>
      <w:r>
        <w:rPr>
          <w:rFonts w:ascii="Times New Roman" w:hAnsi="Times New Roman" w:eastAsia="Times New Roman" w:cs="Times New Roman"/>
          <w:sz w:val="24"/>
        </w:rPr>
        <w:t>envelope</w:t>
      </w:r>
      <w:r>
        <w:rPr>
          <w:rFonts w:ascii="Times New Roman" w:hAnsi="Times New Roman" w:eastAsia="Times New Roman" w:cs="Times New Roman"/>
          <w:sz w:val="24"/>
        </w:rPr>
        <w:t>)</w:t>
      </w:r>
      <w:r>
        <w:rPr>
          <w:rFonts w:ascii="Times New Roman" w:hAnsi="Times New Roman" w:eastAsia="Times New Roman" w:cs="Times New Roman"/>
          <w:sz w:val="24"/>
        </w:rPr>
        <w:t>,</w:t>
      </w:r>
      <w:r>
        <w:rPr>
          <w:rFonts w:ascii="Times New Roman" w:hAnsi="Times New Roman" w:eastAsia="Times New Roman" w:cs="Times New Roman"/>
          <w:sz w:val="24"/>
        </w:rPr>
        <w:t xml:space="preserve"> or by transmitting the same by facsimile (with a confirmation copy sent by regular U.S. mail)</w:t>
      </w:r>
      <w:r>
        <w:rPr>
          <w:rFonts w:ascii="Times New Roman" w:hAnsi="Times New Roman" w:eastAsia="Times New Roman" w:cs="Times New Roman"/>
          <w:sz w:val="24"/>
        </w:rPr>
        <w:t>,</w:t>
      </w:r>
      <w:r>
        <w:rPr>
          <w:rFonts w:ascii="Times New Roman" w:hAnsi="Times New Roman" w:eastAsia="Times New Roman" w:cs="Times New Roman"/>
          <w:sz w:val="24"/>
        </w:rPr>
        <w:t xml:space="preserve"> and the date of such personal delivery, mailing, or facsimile transmission shall be the date of giving of such notice. The names and addresses below concerning notices to all parties hereto shall also be deemed to be the place where payments required under this agreement shall be sent:</w:t>
      </w:r>
    </w:p>
    <w:p>
      <w:pPr/>
      <w:r>
        <w:rPr>
          <w:rFonts w:ascii="Times New Roman" w:hAnsi="Times New Roman" w:eastAsia="Times New Roman" w:cs="Times New Roman"/>
          <w:sz w:val="24"/>
        </w:rPr>
        <w:t>To Production Company: [name and address]</w:t>
      </w:r>
    </w:p>
    <w:p>
      <w:pPr/>
      <w:r>
        <w:rPr>
          <w:rFonts w:ascii="Times New Roman" w:hAnsi="Times New Roman" w:eastAsia="Times New Roman" w:cs="Times New Roman"/>
          <w:sz w:val="24"/>
        </w:rPr>
        <w:t>with a courtesy copy to: [name and address of attorney]</w:t>
      </w:r>
    </w:p>
    <w:p>
      <w:pPr/>
      <w:r>
        <w:rPr>
          <w:rFonts w:ascii="Times New Roman" w:hAnsi="Times New Roman" w:eastAsia="Times New Roman" w:cs="Times New Roman"/>
          <w:sz w:val="24"/>
        </w:rPr>
        <w:t>To Producer: [name and address]</w:t>
      </w:r>
    </w:p>
    <w:p>
      <w:pPr/>
      <w:r>
        <w:rPr>
          <w:rFonts w:ascii="Times New Roman" w:hAnsi="Times New Roman" w:eastAsia="Times New Roman" w:cs="Times New Roman"/>
          <w:sz w:val="24"/>
        </w:rPr>
        <w:t>with a courtesy copy to: [name and address of attorney]</w:t>
      </w:r>
    </w:p>
    <w:p>
      <w:pPr/>
      <w:r>
        <w:rPr>
          <w:rFonts w:ascii="Times New Roman" w:hAnsi="Times New Roman" w:eastAsia="Times New Roman" w:cs="Times New Roman"/>
          <w:sz w:val="24"/>
        </w:rPr>
        <w:t>Long-</w:t>
      </w:r>
      <w:r>
        <w:rPr>
          <w:rFonts w:ascii="Times New Roman" w:hAnsi="Times New Roman" w:eastAsia="Times New Roman" w:cs="Times New Roman"/>
          <w:sz w:val="24"/>
        </w:rPr>
        <w:t>f</w:t>
      </w:r>
      <w:r>
        <w:rPr>
          <w:rFonts w:ascii="Times New Roman" w:hAnsi="Times New Roman" w:eastAsia="Times New Roman" w:cs="Times New Roman"/>
          <w:sz w:val="24"/>
        </w:rPr>
        <w:t>orm Executed</w:t>
      </w:r>
      <w:r>
        <w:rPr>
          <w:rFonts w:ascii="Times New Roman" w:hAnsi="Times New Roman" w:eastAsia="Times New Roman" w:cs="Times New Roman"/>
          <w:sz w:val="24"/>
        </w:rPr>
        <w:t>.</w:t>
      </w:r>
      <w:r>
        <w:rPr>
          <w:rFonts w:ascii="Times New Roman" w:hAnsi="Times New Roman" w:eastAsia="Times New Roman" w:cs="Times New Roman"/>
          <w:sz w:val="24"/>
        </w:rPr>
        <w:t xml:space="preserve"> The balance of the terms shall be the customary terms and conditions of agreements in the motion picture industry for the engagement of a Producer</w:t>
      </w:r>
      <w:r>
        <w:rPr>
          <w:rFonts w:ascii="Times New Roman" w:hAnsi="Times New Roman" w:eastAsia="Times New Roman" w:cs="Times New Roman"/>
          <w:sz w:val="24"/>
        </w:rPr>
        <w:t xml:space="preserve"> [, subject only to those changes therein </w:t>
      </w:r>
      <w:r>
        <w:rPr>
          <w:rFonts w:ascii="Times New Roman" w:hAnsi="Times New Roman" w:eastAsia="Times New Roman" w:cs="Times New Roman"/>
          <w:sz w:val="24"/>
        </w:rPr>
        <w:t>as may be mutually agreed on in writing after good faith negotiation</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Wherefore this Memorandum of Agreement is executed at [name of city and state] as of the date first written above.</w:t>
      </w:r>
    </w:p>
    <w:p>
      <w:pPr/>
      <w:r>
        <w:rPr>
          <w:rFonts w:ascii="Times New Roman" w:hAnsi="Times New Roman" w:eastAsia="Times New Roman" w:cs="Times New Roman"/>
          <w:sz w:val="24"/>
        </w:rPr>
        <w:t>[name of production company]</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