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Product/Services Endorsement Agreement: Online Influencer/Blogger</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is entered into on this [day] day of [month], 20[year], by and between [company name]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and [endorser name] (the “</w:t>
      </w:r>
      <w:r>
        <w:rPr>
          <w:rFonts w:ascii="Times New Roman" w:hAnsi="Times New Roman" w:eastAsia="Times New Roman" w:cs="Times New Roman"/>
          <w:b w:val="0"/>
          <w:sz w:val="24"/>
        </w:rPr>
        <w:t>Endorser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Endorser is recognized and widely known online for [his/her] [specify specific claim to fame of Endorser; i.e., what he or she does online that gives the person some notoriety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tap dancer on YouTube)];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Endorser’s name, by virtue of [his/her] abilities and online popularity, has acquired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meaning in the mind of the purchasing public important to the advertising, promotion, and sale of services and merchandise;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Company is engaged in the sale of [specify products or services] (the “</w:t>
      </w:r>
      <w:r>
        <w:rPr>
          <w:rFonts w:ascii="Times New Roman" w:hAnsi="Times New Roman" w:eastAsia="Times New Roman" w:cs="Times New Roman"/>
          <w:b w:val="0"/>
          <w:sz w:val="24"/>
        </w:rPr>
        <w:t>Product</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Company desires to: (i) engage Endorser to render the endorsement and promotional services set forth herein (the “</w:t>
      </w:r>
      <w:r>
        <w:rPr>
          <w:rFonts w:ascii="Times New Roman" w:hAnsi="Times New Roman" w:eastAsia="Times New Roman" w:cs="Times New Roman"/>
          <w:b w:val="0"/>
          <w:sz w:val="24"/>
        </w:rPr>
        <w:t>Services</w:t>
      </w:r>
      <w:r>
        <w:rPr>
          <w:rFonts w:ascii="Times New Roman" w:hAnsi="Times New Roman" w:eastAsia="Times New Roman" w:cs="Times New Roman"/>
          <w:b w:val="0"/>
          <w:sz w:val="24"/>
        </w:rPr>
        <w:t>”); and (ii) acquire from Endorser the right and license to utilize Endorser’s name and/or likeness; all in connection with the advertisement, promotion, and sale of the Product, and Endorser is willing to grant such right and license and render such Services pursuant to the terms hereof.</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for good and valuable consideration, the receipt of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Services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Endorser agrees to perform the Services as more specifically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incorporated herein by this reference. Endorser agrees to render any and all such Services to the best of [his/her] ability,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manner, and pursuant to the reasonable instructions [and good faith approval] of Company in all respects (including without limitation with respect to date, time, and location). The following shall apply with respect to:</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Exclusivity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Endorser agrees that the Services shall be rendered by the Endorser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basis; i.e., that Endorser will not render any similar type services to any third party at any time during the Term (as defined herein). Endorser additionally agrees that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one-year period commencing immediately after the Term, [he/she] will not render any similar type services to any third party if such services are intended to, or serve to, promote, advertise, publicize, endorse, and/or otherwise assist in the marketing of goods and/or services similar to, or competitive with, the Product.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Deliverables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materials created hereunder pursuant to Endorser’s rendition of Services (collectively, the “</w:t>
      </w:r>
      <w:r>
        <w:rPr>
          <w:rFonts w:ascii="Times New Roman" w:hAnsi="Times New Roman" w:eastAsia="Times New Roman" w:cs="Times New Roman"/>
          <w:b w:val="0"/>
          <w:sz w:val="24"/>
        </w:rPr>
        <w:t>Deliverables</w:t>
      </w:r>
      <w:r>
        <w:rPr>
          <w:rFonts w:ascii="Times New Roman" w:hAnsi="Times New Roman" w:eastAsia="Times New Roman" w:cs="Times New Roman"/>
          <w:b w:val="0"/>
          <w:sz w:val="24"/>
        </w:rPr>
        <w:t xml:space="preserve">”) shall be created for and owned by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 for hire” basis. As such, Endorser shall not have any ownership rights in and to any such Deliverables at any time, and may only use the Deliverables as required by Company pursuant to the terms hereof. In connection herewith, Endorser agrees to execute any and all documents reasonably necessary to effectuate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Creative Control</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Endorser shall have creative control over [his/her] rendition of the Services and creation of the Deliverables. Notwithstanding the foregoing, the following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Endorser shall follow any and all specific rules and directions set forth by Company in connection with all material aspects of the Services, including without limitation, timing, tone, subject matter, delivery dates, location, specifications and functionality, third party involvement (if any), materials or information which require incorporation in the Deliverables (i.e., photographs, disclaimers, etc.), length, and incorporation of specifically required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shall have good faith approval rights with respect to the Services rendered and the Deliverables created hereunder. To the extent that Company reasonably believes that Endorser’s Services do not to meet Company’s expectations as contemplated for by this Agreement, Company agrees to provide Endorser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description of such non-conformity so that Endorser can make the necessary changes to ensure material compliance with Company’s specifications.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Compensation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Provided that Endorser fully renders the Services and is not otherwise in breach or default hereunder, Company agrees to pay Endorser, as full and complete consideration for the Services, along with any and all rights granted and obligations committed to hereunder by Endorser, [amount] Dollars (the “</w:t>
      </w:r>
      <w:r>
        <w:rPr>
          <w:rFonts w:ascii="Times New Roman" w:hAnsi="Times New Roman" w:eastAsia="Times New Roman" w:cs="Times New Roman"/>
          <w:b w:val="0"/>
          <w:sz w:val="24"/>
        </w:rPr>
        <w:t>Fee</w:t>
      </w:r>
      <w:r>
        <w:rPr>
          <w:rFonts w:ascii="Times New Roman" w:hAnsi="Times New Roman" w:eastAsia="Times New Roman" w:cs="Times New Roman"/>
          <w:b w:val="0"/>
          <w:sz w:val="24"/>
        </w:rPr>
        <w:t>”). The Fee shall become due and payable pursuant to the following schedule: (i) 20% upon full execution of this Agreement; (ii) 20% upon completion of the Services and delivery of the Deliverables to Company; and (iii) the remaining 60% in equal [daily/weekly/monthly] installments during the Term.</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Term/Termination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of this Agreement (the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shall commence as of the date first set forth above and continue until the Services have been fully rendered and the Deliverables have been delivered to Company (unless terminated sooner as provided for herein).</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for Cause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set forth herein to the contrary, either party may immediately terminate this Agreement without further liability or obligation to the other party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other party violates any applicable U.S. state or local law, rule, regulation, or ordinance (including without limitation any and all FTC regulations specifically addressing endorsement activity and/or other regulations addressing marketing and advertising activities in general); or (B) the other party engages in behavior (at any time during the Term) that is considered to be patently offensive, immoral, or objectionable to reasonable members of society in general; or (C) the other party otherwise materially breaches any provision, warranty, or representation of this Agreement and, if curable, such material breach remains un-remedied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seven (7) days following receipt of written notice thereof; or (D) the other party becomes insolvent,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its creditors, suffers or permits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for its business, or becomes subject to any proceeding under bankruptcy laws or any other statute or laws relating to the insolvency or protection of the rights of creditors.</w:t>
      </w:r>
    </w:p>
    <w:p>
      <w:pPr>
        <w:keepNext w:val="0"/>
        <w:spacing w:before="120" w:after="0" w:line="260" w:lineRule="exact"/>
        <w:ind w:left="144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without Cause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may terminate this Agreement without cause by providing Endorser with [number] ([#]) days prior written notice.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Termination with or without Cause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termination of this Agreement for any reason, and subject to payment therefor, Endorser shall deliver to Company all Deliverables (if and as finalized and approved in good faith by Company) relating to the Services then in Endorser’s possession or control which were created on or before the effective date of termination. Endorser shall also promptly deliver to or otherwise dispose of (as directed by Company) any and all materials and property belonging or relating to Company, including without limitation all Confidential Information (as defined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below), and all copies of the same, then in Endorser’s possession, custody, or control, and shall certify in writing to Company that the same has been done. Additionally, following any termination hereunder for any reason, the provisions hereof that are intended by their very nature to survive any such termination shall so survive (including without limitation the indemnifications, representations and warranties, exclusivity requirements, and confidentiality provisions).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agrees to keep confidential any and all proprietary information relating to the other party’s business, including without limitation, information about contracts, fees, costs, profits, markets, product costing, sales, existing and potential customers, supplies, plans for future development, promotional methods, and any and all other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not generally made available to the public (individually and collectively, “</w:t>
      </w:r>
      <w:r>
        <w:rPr>
          <w:rFonts w:ascii="Times New Roman" w:hAnsi="Times New Roman" w:eastAsia="Times New Roman" w:cs="Times New Roman"/>
          <w:b w:val="0"/>
          <w:sz w:val="24"/>
        </w:rPr>
        <w:t>Confidential Information</w:t>
      </w:r>
      <w:r>
        <w:rPr>
          <w:rFonts w:ascii="Times New Roman" w:hAnsi="Times New Roman" w:eastAsia="Times New Roman" w:cs="Times New Roman"/>
          <w:b w:val="0"/>
          <w:sz w:val="24"/>
        </w:rPr>
        <w:t xml:space="preserve">”). The term Confidential Information shall include the terms of this Agreement. Each party may use the Confidential Information of the other party exclusively for the purposes of satisfying its obligations hereunder. Each party shall use all commercially practicable efforts to safeguard the secrecy and confidentiality of the Confidential Information, and shall not disclose any of the Confidential Information to any third party (other than as required to fulfill its obligations hereunder), during the Term or thereafter, except: (i) information which was known by the recipient prior to the effective date of this Agreement without any obligation of confidentiality; (ii) information which is publicly available or which becomes publicly available through no fault of the recipient; (iii) information which is lawfully acquired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without restriction on disclosure; (iv) information required to be disclosed pursuant to any statutory, regulatory, or judicial requirement, provided that the recipient gives the other party prior prompt written notice of such requirement to permit the other party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appropriate remedy; or (v) with the express prior written consent of the applicable party.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Publicity/Non-Disparagement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Publicity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hereof, Company shall have the right to use Endorser’s name and/or likeness in connection with publicizing the Deliverables created hereunder. Endorser, however, may not use the name and/or logo (or other identifying marks) of the Company without Company’s prior written approval in each instance.</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Non-Disparagement</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Endorser acknowledges and agrees that the primary reason that [he/she] is being engaged hereunder to render the Services is to promote the sale of the Product. Therefore, it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hereof if Endorser, at any time during the Term or thereafter, makes any disparaging, false, misleading, or otherwise defamatory comment(s) about the Company, and/or its employees, agents, directors, officers, affiliates, products, and/or services.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represents and warrants to the other party that: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has the right to enter into this Agreement and fulfill its obligations as set forth herein without violating any other agreement entered into with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will comply with all applicable laws, rules, and regulations in existence applicable to its activities hereunder (including without limitation any and all FTC guidance in connection with advertising and endorsements);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such party’s [actual or constructive] knowledge, any and all materials or information of any kind that it provides hereunder (whether or not incorporated in the Deliverables): (i) does not infringe upon any third party rights of any kind, including without limitation, any intellectual property rights, unfair competition, dilution, and/or publicity or privacy rights; and (ii) is true and accurate in all respects.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shall indemnify and hold the other party harmless from and against any and all costs, damages, losses, or expenses, including without limitation outside attorney's fees and related costs, to the extent arising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such party hereunder (including without limitation its representations and warranties), and/or the negligence or willful misconduct of such party. The indemnified party shall provide the indemnifying party with prompt written notice of any claim and give complete control of its defense and settlement to the indemnifying party, and shall cooperate in all reasonable respects with the indemnifying party, its insurance company, and its legal counsel in its defense of such claim, at the indemnifying party’s expense. This indemnity shall not cover any claims in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give the indemnifying party prompt notice, to the extent such lack of notice prejudices the defense of the claim. The indemnifying party may not settle any potential suit hereunder without the indemnified party’s prior written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Limitation of Liability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FOR THE PARTIES’ RESPECTIVE INDEMNIFICATION OBLIGATIONS HEREUNDER, IN NO EVENT SHALL EITHER PARTY BE LIABLE UNDER THIS AGREEMENT TO THE OTHER PARTY FOR ANY INCIDENTAL, CONSEQUENTIAL, INDIRECT, STATUTORY, SPECIAL, EXEMPLARY OR PUNITIVE DAMAGES, INCLUDING, BUT NOT LIMITED TO, LOST PROFITS, LOSS OF USE, LOSS OF TIME, INCONVENIENCE, LOSS BUSINESS OPPORTUNITIES, DAMAGE TO GOOD WILL OR REPUTATION, AND COSTS OF COVER, REGARDLESS OF WHETHER SUCH LIABILITY IS BASED ON BREACH OF CONTRACT, TORT, STRICT LIABILITY OR OTHERWISE, AND EVEN IF ADVISED OF THE POSSIBILITY OF SUCH DAMAGES. EACH PARTY’S AGGREGATE LIABILITY FOR ANY CLAIMS RELATING TO THIS AGREEMENT WILL BE LIMITED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SUM OF THE FEES PAID BY COMPANY TO ENDORSER HEREUNDER. ANY CLAIMS MADE PURSUANT TO THIS SECTION MUST BE MADE WITHIN ONE YEAR OF THE INCIDENT TO WHICH THEY RELATE OR FOREVER BE BARRED.</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Insurance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should maintain adequate insurance coverage to fully cover its actions hereunder, including without limitation, any breach of the indemnification provisions set forth herein, and/or either party’s breach, negligence, or misconduct. Each party shall name the other party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“additionally insured” party on all such insurance policies, and provide proof thereof to the other party upon request. No such policy may be cancelled or materially amended without providing the other party with thirty (30) days prior written notice in connection therewith.</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Independent Contractor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Endorser’s rendition of Services hereunder for Company is in his or her capacity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Accordingly, nothing contained in this Agreement shall be construed as establishing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employer/employee,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relationship between the parties. As such, Endorser shall not have the right to bind Company to any commitment or obligation of any kind, and any such attempted commitment shall be deemed null and void.</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party will be liable for, or will be considered to be in breach of or default under, this Agreement on account of any delay or failure to perform as required by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causes or conditions that are beyond such party’s reasonable control and that such party is unable to overcome through the exercise of commercially reasonable diligence. If any event of force majeure occurs, the affected party will give prompt written notice to the other party and will use commercially reasonable efforts to minimize the impact and length of the force majeure event.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in accordance with the laws of the State of [state] without regard to its conflict of laws principles. All disputes under this Agreement shall be resolved by litigation in the courts of the State of [state] including the federal courts therein and the parties hereto consent to the jurisdiction of such courts, agree to accept service of process by mail, and hereby waive any jurisdictional or venue defenses otherwise available to it.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Partial Invalidity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the event that any part or portion of this Agreement is deemed to be invalid and therefore unenforceable, the remaining provisions shall continue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Endorser shall not assign or otherwise transfer this Agreement and/or the Services to be rendered hereunder, in whole or in part, without the prior written consent of Company in each instance.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Waiver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by either party of any default shall be deemed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prior or subsequent default of the same of other provisions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term, clause, or provision hereof is held invalid or unenforceable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such invalidity shall not affect the validity or operation of any other term, clause, or provision and such invalid term, clause, or provision shall be deemed to be severed from the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 Modification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is the entire agreement between the parties with respect to its subject matter and supersedes any prior agreement or communications between the parties, whether written or oral relating hereto. No representation, inducement, or promise has been made or relied upon by either party, unless expressly set forth in this Agreement.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authorized representatives of both parties. To the extent that the terms hereof contradict and terms of any attachment hereto, the terms hereof shall govern, unless specifically set forth to the contrary therein.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intending to be legally bound hereby, have each caused to be affixed hereto its or his/her signature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sz w:val="24"/>
        </w:rPr>
        <w:t>[FULL LEGAL NAME OF COMPANY]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[FULL LEGAL NAME OF ENDORSER]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p>
    <w:p>
      <w:pPr>
        <w:keepNext w:val="0"/>
        <w:spacing w:before="200" w:after="0" w:line="260" w:lineRule="exact"/>
        <w:ind w:left="720" w:right="0" w:firstLine="0"/>
        <w:jc w:val="both"/>
      </w:pPr>
      <w:r>
        <w:rPr>
          <w:rFonts w:ascii="Times New Roman" w:hAnsi="Times New Roman" w:eastAsia="Times New Roman" w:cs="Times New Roman"/>
          <w:b w:val="0"/>
          <w:sz w:val="24"/>
        </w:rPr>
        <w:t>The following Services are to be rendered by Endorser pursuant to Company’s reasonable, good faith instructions in connection therewith (along with any other related services that Company may request from time to time pursuant to the terms of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Creating [number] number of [videos/text messages] per [day/week/month] during the Term and, after seeking prior written approval in each instance from Company, posting such [videos/text messages] on [Endorser’s personal websites including Endorser’s Twitter, Facebook, YouTube, and Instagram accounts, and/or at the following links: [links]].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the [daily/weekly/monthly] posts as set forth above, Endorser agrees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minute “live” event (to be determined by Company in its sole discretion, and which may take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contest, Twitter party, interview, sweepstakes, or Q&amp;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session, etc., in Company’s sole discretion) on the following social media websites of Endorser: [list] and/or on the following social media websites of Company and/or Company’s affiliates, all pursuant to Company’s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following deadlines are applicable to the Services and delivery of the Deliverables to Company: [dates].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Endorser shall be available and agree to perform television, online, and/or radio interviews, if and as scheduled in advance by Company.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Endorser shall be available to and agree to conduct live phone-in interviews from [his/her] home, upon reasonable notice, when not conducting live seminars.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Endorser shall attend trade shows and promotions which are mutually agreed upon in advance by the parties.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