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Proposed Order Approving FLSA Settlement and Dismissing Case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UNITED STATES DISTRICT COURT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relevant federal district court]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Based upon the Court's review of the settlement agreement and the Declaration of [name of plaintiff's counsel who made the supporting declaration] in support of the settlement, the Court finds that the parties' compromise represents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fair and reasonable resolution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disputed issue.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Therefore, it is hereby </w:t>
      </w:r>
      <w:r>
        <w:rPr>
          <w:rFonts w:ascii="Times New Roman" w:hAnsi="Times New Roman" w:eastAsia="Times New Roman" w:cs="Times New Roman"/>
          <w:b/>
          <w:sz w:val="24"/>
        </w:rPr>
        <w:t>ORDERED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that the settlement reached by the parties, including the release of [overtime claims OR claims for wages for hours worked], is approved; and this case is dismissed with prejudice. Each party shall bear its/her/his own fees and costs. The Clerk is directed to close this file.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SO ORDERED: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ENTERED: ___________________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JUDGE: 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District Judge [judge's name]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