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Purchaser's Representation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To: [Name of issuer]</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w:t>
      </w:r>
    </w:p>
    <w:p>
      <w:pPr>
        <w:keepNext w:val="0"/>
        <w:spacing w:before="120" w:after="0" w:line="260" w:lineRule="exact"/>
        <w:ind w:left="360" w:right="0" w:firstLine="0"/>
        <w:jc w:val="left"/>
      </w:pPr>
      <w:r>
        <w:rPr>
          <w:rFonts w:ascii="Times New Roman" w:hAnsi="Times New Roman" w:eastAsia="Times New Roman" w:cs="Times New Roman"/>
          <w:b/>
          <w:sz w:val="24"/>
        </w:rPr>
        <w:t>Re: Representations Concerning Suitability and Investment Intent</w:t>
      </w:r>
    </w:p>
    <w:p>
      <w:pPr>
        <w:keepNext w:val="0"/>
        <w:spacing w:before="200" w:after="0" w:line="260" w:lineRule="exact"/>
        <w:ind w:left="720" w:right="0" w:firstLine="0"/>
        <w:jc w:val="both"/>
      </w:pPr>
      <w:r>
        <w:rPr>
          <w:rFonts w:ascii="Times New Roman" w:hAnsi="Times New Roman" w:eastAsia="Times New Roman" w:cs="Times New Roman"/>
          <w:b w:val="0"/>
          <w:sz w:val="24"/>
        </w:rPr>
        <w:t>In connection with my purchase of [describe securities being offered, e.g., common shares] of [name of Company] (the "Company"), I represent to you that I am purchasing these securities for investment for (check one of the following):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 my own account </w:t>
      </w:r>
    </w:p>
    <w:p>
      <w:pPr>
        <w:keepNext w:val="0"/>
        <w:spacing w:before="200" w:after="0" w:line="260" w:lineRule="exact"/>
        <w:ind w:left="720" w:right="0" w:firstLine="0"/>
        <w:jc w:val="both"/>
      </w:pPr>
      <w:r>
        <w:rPr>
          <w:rFonts w:ascii="Times New Roman" w:hAnsi="Times New Roman" w:eastAsia="Times New Roman" w:cs="Times New Roman"/>
          <w:b w:val="0"/>
          <w:sz w:val="24"/>
        </w:rPr>
        <w:t>[   ] as trustee for (name of trust account): 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view to or for sale in connection with any distribution of the security.</w:t>
      </w:r>
    </w:p>
    <w:p>
      <w:pPr>
        <w:keepNext w:val="0"/>
        <w:spacing w:before="200" w:after="0" w:line="260" w:lineRule="exact"/>
        <w:ind w:left="720" w:right="0" w:firstLine="0"/>
        <w:jc w:val="both"/>
      </w:pPr>
      <w:r>
        <w:rPr>
          <w:rFonts w:ascii="Times New Roman" w:hAnsi="Times New Roman" w:eastAsia="Times New Roman" w:cs="Times New Roman"/>
          <w:b w:val="0"/>
          <w:sz w:val="24"/>
        </w:rPr>
        <w:t>I understand that these securities have not been qualified under the California Corporate Securities Law or registered under the federal Securities Act of 1933, as amended, and further understand that any resale or other transfer of these securities may require qualification and/or registration under the above-listed statutes.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Signature: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