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Qualified Employee Stock Purchase Plan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r>
        <w:rPr>
          <w:rFonts w:ascii="Times New Roman" w:hAnsi="Times New Roman" w:eastAsia="Times New Roman" w:cs="Times New Roman"/>
          <w:sz w:val="24"/>
        </w:rPr>
        <w:br/>
      </w:r>
      <w:r>
        <w:rPr>
          <w:rFonts w:ascii="Times New Roman" w:hAnsi="Times New Roman" w:eastAsia="Times New Roman" w:cs="Times New Roman"/>
          <w:b/>
          <w:sz w:val="24"/>
        </w:rPr>
        <w:t>[year] Employee Stock Purchase Plan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Plan.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purpose of the Plan is to advance the interests of the Company and its stockholders by providing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attract, retain and reward Eligible Employees by providing them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purchase Common Stock of the Company on terms that qualify the Plan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stock purchase plan” within the meaning of Code section 423(b).</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As used in the Plan, the following terms will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Administrator</w:t>
      </w:r>
      <w:r>
        <w:rPr>
          <w:rFonts w:ascii="Times New Roman" w:hAnsi="Times New Roman" w:eastAsia="Times New Roman" w:cs="Times New Roman"/>
          <w:b w:val="0"/>
          <w:sz w:val="24"/>
        </w:rPr>
        <w:t xml:space="preserve">” means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designated by the Board to administer the Plan. In the event the Board designates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as Administrator, the Board will constitute the committee in accordance with applicable laws, including, as applicable, the laws or requirements of state corporate laws, the Code, U.S. federal or state securities laws, the rules of any stock exchange or quotation system on which the Common Stock is listed or quoted, and the laws of any non-U.S. jurisdiction in which the Plan may be operated.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corporation,” within the meaning of Treasury Regulation section 1.421-1 (or any successor rule), with respect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Beneficiary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accordance with procedures authorized by the Administrator, who may become entitled to rights under Plan in the event of the Participant’s death; provided that for any Participant who is married at the time of his or her death, such Participant’s spouse shall be deemed to be the Beneficiary unless the spouse has consented to the Participant’s designation of another individual as Beneficiary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the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Board of Directors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 References to sections of the Code include references to the applicable regulations and authoritative rules and interpretations thereunder and any such successor statutes, regulations, rules and interpretations.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Common Stock</w:t>
      </w:r>
      <w:r>
        <w:rPr>
          <w:rFonts w:ascii="Times New Roman" w:hAnsi="Times New Roman" w:eastAsia="Times New Roman" w:cs="Times New Roman"/>
          <w:b w:val="0"/>
          <w:sz w:val="24"/>
        </w:rPr>
        <w:t>” means the common stock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means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Employee’s regular base pay, including overtime. Compensation does not include commissions, bonuses or other forms of irregular compensation. The Administrator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definition of Compensation consistent with the requirements of Code section 423.</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Employee</w:t>
      </w:r>
      <w:r>
        <w:rPr>
          <w:rFonts w:ascii="Times New Roman" w:hAnsi="Times New Roman" w:eastAsia="Times New Roman" w:cs="Times New Roman"/>
          <w:b w:val="0"/>
          <w:sz w:val="24"/>
        </w:rPr>
        <w:t xml:space="preserve">” means any individual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Code section 3401(c)) of the Company or any of its Affiliates as may exist from time to time; provided that only Eligible Employees who meet the requirements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are eligible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Offering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Fair Market Value</w:t>
      </w:r>
      <w:r>
        <w:rPr>
          <w:rFonts w:ascii="Times New Roman" w:hAnsi="Times New Roman" w:eastAsia="Times New Roman" w:cs="Times New Roman"/>
          <w:b w:val="0"/>
          <w:sz w:val="24"/>
        </w:rPr>
        <w:t>” means the fair market value of the Common Stock, which, as of any date, will be determined by the Administrator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 Common Stock is listed on any established stock exchange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market system, Fair Market Value is the closing sales price for one share of such stock (or the closing bid, if no sales were reported) as quoted on such exchange or system on the last day the Common Stock is open for trading prior to the date of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absence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market for the Common Stock, Fair Market Value will be determined in good faith by the Administrator applying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method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Grant Date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first date of the Offering Period as designated by the Administrator, provided that the maximum number of shares of Common Stock that may be acquired by any Eligible Employee under such Offering will have been established as of such date.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Offering</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purchase rights as to shares of Common Stock under the Plan exercisable on one or more designated Purchase Dates during the related Offering Period on terms set by the Administrator consistent with the Plan and Code section 423, including as contemplated by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The Administrator may designate separate Offerings under the Plan in which Eligible Employees of one or more Participating Employers may participate (the terms of which need not be identical), and the provisions of the Plan will separately apply to each such Offering, regardless of whether the Offerings have overlapping, non-overlapping or identical Offering Periods.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Offering Period</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designated by the Administrator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that begins on the Grant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and ends on the last Purchase Date of the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has duly enrolled in such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Participating Employer</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Company and, if applicable, any Affiliate that has been designated by the Administrator to participate in the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[company name] [year] Employee Stock Purchase Plan,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Purchase Date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designated by the Administrator for the exercise of purchase rights granted under the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Offering may have more than one Purchase Date.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means, except as provided below, with respect to the purchase of one share of Common Stock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85% of the Fair Market Value of one share of Common Stock as of the Grant Date of the applicable Offering or (B) 85% of the Fair Market Value of one share of Common Stock as of the Purchase Date. Notwithstanding the foregoing, the Administrator may establish for any Offering, prior to the Grant Date, that the Purchase Price will be determined in another manner that is permitted under Code section 423.</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Unless otherwise determined by the Administrator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in accordance with Code section 423, each Eligible Employee who is employed by the Company or another Participating Employer as of the Grant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shall be eligible to participate in such Offering under the Plan, subject to any applicable exclusion under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5% Owner Exclusion.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individual will be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right under the Plan if, immediately after the grant, the individual would own or possess outstanding options to purchase capital stock of the Company (or any parent or subsidiary of the Company) that, when taken together, represent 5% or more of the total combined voting power or value of all classes of the capital stock of the Company (or such parent or subsidiary), taking into account the share ownership and/or option rights of any person whose stock holdings are attributable to such individual under Code section 424(d).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Non-US Employee Exclusion.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Administrator may exclude from any Offering those otherwise Eligible Employees who are citizens or residents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jurisdiction (even if they are also citizens or resident aliens of the United States) upon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such exclusion is permissible under Treasury Regulation section 1.423-2(e)(3) (or any successor rule).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$25,000 Accrual Limit Exclusion.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individual will be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right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if doing so would cause the individual’s rights to purchase stock under all “employee stock purchase plans” (as defined in Code section 423) of the Company or its Affiliates to accrue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that exceeds $25,000 worth of stock (determined at the Fair Market Value of the stock at the time such option is granted) for each calendar year in which such purchase right would be outstanding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Offering Periods.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Unless otherwise determined by the Administrator, the Offering Periods under the Plan will run in consecutive periods of approximately [number] months, beginning on or about [date]. Notwithstanding the foregoing, the Administrator may deviate from the foregoing schedule with respect to one or more Offerings, cancel any such Offering, and/or establish additional Offerings over other Offering Periods in accordance with Code section 423.</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and Contribution Elections.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elect to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by notifying the Administrator, in such form and in accordance with such procedures as are authorized by the Administrator, of the Eligible Employee’s intention to participate in the Offering and authorizing payroll deductions during the Offering Period. Elections must be received and accepted by the Administrator prior to the Grant Date (or by such earlier deadline established by the Administrator). Unless otherwise determined by the Administrator in accordance with Code section 423,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be administered in accordance with the provisions of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Payroll Deductions.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Contribution by payroll deduction will be the sole means for Participants to contribute funds to the Plan for the exercise of their purchase rights; provided that the Administrator may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make direct payment contributions consistent with the Participant’s contribution election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Period. Payroll deductions will be applied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 for each pay period beginning with the first full pay period following the Offering Date and ending with the last full pay period that ends on or prior to the last Purchase Date of the Offering (subject to the Participant’s withdrawal under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 Accounts.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payroll deductions (or other authorized contributions) will be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maintained on behalf of the Participant under the Plan. No interest will accrue with respect to such accounts.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 Elections.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Participants may elect the level of contribution, in accordance with procedures authorized by the Administrator, subject to any applicable restrictions under the Plan and for the Offering. Participants may elect to have deductions made for each pay period that are no less than [percentage]% of pay period Compensation (for elections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Compensation) or $[amount] (for fixed-dollar elections) and no more than [percentage]% of pay period Compensation (for elections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Compensation) or $[amount] (for fixed-dollar elections). The Administrator may establish different minimum and maximum contribution amounts consistent with the requirements of Code section 423.</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 Election Changes.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Participants may change the amount or percentage, as applicable, of their payroll deduction contribution elections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basis at any time, in accordance with procedures authorized by the Administrator; provided that any minimum or maximum level of contribution applicable to the Offering will continue to apply. Duly elected changes will become effective as soon as administratively practicable but in no case later than the second full pay period following the Administrator’s receipt of the completed change election. Notwithstanding the foregoing, the Administrator may, at any time, limit the number of contribution election changes that Participants may make during any Offering Period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basis.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Automatic Renewal of Participant Elections.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Eligible Employee elections to participate in any of the consecutive Offerings described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will automatically renew for each subsequent Offering in the series of such consecutive successive Offerings at the contribution election level in effect on the Grant Date of the subsequent Offering; provided that such automatic renewal will be suspended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withdrawal from any of the Offerings and only resume if the Participant thereafter elects to participate in such Offerings.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Purchase Rights.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Participant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be treated as having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on the Grant Date to purchase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Purchase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determined by dividing the balance of the Participant’s Plan account as of the Purchase Date by the Purchase Price for the Offering (rounded down to the nearest whole share), subject to the limitations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To the extent not exercised, such option grants expire at the end of the Offering Period.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Offering Limitations.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 purchase right will accrue or be treated as granted to any Participant under the Plan with respect to the purchase of any shares of Company Stock that would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in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$25,000 Accrual Limit.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number of shares of Common Stock that may be purchased under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on any Purchase Date will be reduced to the extent required to comply with the $25,000 limitation imposed under Code section 423(b)(8) on the accrual of employee stock purchase plan purchase rights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Maximum Shares per Offering.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established by the Administrator prior to the Grant Date, the maximum number of shares of Common Stock that may be purchased on behalf of any Participant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Offering will be [number] (subject to any adjustment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Reserve Limit.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number of shares of Common Stock that may be purchased under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on any Purchase Date will be reduced as provided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required so as not to exceed the limitation on shares of Common Stock available for purchase under the Plan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(subject to any adjustment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Limitations.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Administrator may impose any additional limitation on the purchase rights granted to Participants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Offering,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and nondiscriminatory basis or as otherwise may be in accordance with Code section 423.</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Withdrawal.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withdraw from any Offering at any time, in accordance with procedures authorized by the Administrator.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Cessation of Participation.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Upon the Administrator’s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duly made election to withdraw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individual will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with respect to the Offering, any unexercised purchase rights of the individual relating to the Offering will automatically be cancelled and of no further force and effect, and all payroll deduction contributions of the individual relating to the Offering will cease. Such individuals’ sole right under the Plan with respect to the Offering will be to receive, as soon as administratively practicable (but no later than [number] days after withdrawal),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equal to the amount of the individual’s Plan account balance relating to the Offering.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Withdrawal.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withdrawal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have no effect upon the individual’s eligibility to participate in any other Offering under the Plan or in any other benefit plan or program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withdraws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not be deemed to have elected to participate in any subsequent Offering under any automatic renewal or similar feature under the Plan.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termination of employment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Period, the Participant will be deemed to have elected to withdraw from the Offering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as of the termination date. For this purpose,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transfer from one Participating Employer to another Participating Employer in the same Offering will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exceeding 90 days will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of Participant during Offering Period.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dies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Period, the Participant will be deemed to have elected to withdraw from the Offering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as of the date of death, and any payments required under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will be made to the Participant’s Beneficiary or, if there is no Beneficiary, to the Participant’s estate.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Purchase Rights.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Unless otherwise established by the Administrator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on the designated Purchase Date(s) of each Offering, the purchase rights granted to each Participant in the Offering will be automatically exercised in full in accordance with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(subject to the limitations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the provisions of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Each Participant’s Plan account will be reduced by the amount used to exercise the Participant’s purchase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Unused Account Balance.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balance remaining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Plan account after the purchase of the maximum number of shares of Company Stock on the last Purchase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including any amounts remaining due to the application of any limitation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any amount that is insufficient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share of Company Stock, will be returned to the Participant promptly after the Purchase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Limited Shares.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purchase rights being exercised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Date are reduced so as not to exceed the maximum number of shares of Common Stock that may be made available under the Plan or another limitation on the total number of shares of Common Stock made available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respectively, the Administrator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allocation of the shares available for purchase on such Purchase Date, in as uniform and equitable manner as it deems practicable, among all Participants whose purchase rights are being exercised on the Purchase Date.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Shares.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As soon as administratively practicable after each Purchase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shares of Common Stock occurs, the Company will arrange for issuance of the purchased shares to participating Participants, in accordance with procedures authorized by the Administrator, subject to the provisions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shares of Common Stock will be issued under the Plan unless the issuance of such shares, in the determination of the Administrator, complies with all applicable provisions of law, including, without limitation, the Securities Act of 1933, the Securities Exchange Act of 1934, the rules and regulations promulgated thereunder and the requirements of any stock exchange upon which the shares may then be listed.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shares of Common Stock under the Plan, the Company may require any recipient of shares issued under the Plan to make such representations and warranties as may be required in the opinion of counsel for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shares of Common Stock upon exercise of purchase rights under the Plan will be effectuated in such manner as determined by the Administrator, which may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entry on the books of the Company, the issuance of certificates (bearing such legends as the Administrator deems necessary or desirable), and/or other appropriate means. The Administrator may require that shares issued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the Plan be deposited directly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broker or designated agent of the Company, be retained with such broker or agent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period of time and be subject to additional measures to facilitate the Administrator’s tracking of disqualifying dispositions of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as Stockholder.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individual will have any voting, dividend or other stockholder rights with respect to any shares of Common Stock made available under the Plan unless and until such time as the shares are issued to the individual.</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of Participant prior to Delivery.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dies after the exercise of the Participant’s purchase rights but before issuance of the purchased shares of Common Stock, the shares will be issued to the Beneficiary of the Participant or, if there is no Beneficiary, to the Participant’s estate in accordance with the provisions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Disposition.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Participant who is issued shares of Common Stock under the Plan agrees to promptly notify the Company if the Participant sells, transfers or otherwise disposes of any such shares and if such disposition or transfer is made (i) within two years from the Grant Date of the Option or (ii) within one year after the issuance of the shares to the Participant. Notices must specify the date of the disposition, the number of shares disposed of and the amount realized (in cash, other property, assumption of indebtedness or other consideration), and be delivered to [address] or as otherwise provided by the Administrator.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By electing to participate in the Plan, Participants agree to make adequate provision for the Company’s or Participating Employer’s federal, state, local or other tax withholding obligations, if any, which arise in connection with the purchase rights granted and/or shares of Common Stock issued under the Plan, whenever such obligation may arise. Such measures may include, at the discretion of the Administrator to the fullest extent permitted under applicable law, increased withholding by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wages or offsets from other compensation owed to the Participant, cash payments by the Participant to the Company or another Participating Employer, or the forced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Company Stock issued to the Participant under the Plan.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If the Administrator determines it is necessary or advisable to prevent dilution or enlargement of the benefits intended to be made available under the Plan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stock split, reverse stock split, reorganization, merger, consolidation, split-up, spin-off, combination, repurchase or exchange of Common Stock (or such other change in the corporate structure of the Company that materially affects the Common Stock), the Administrator will adjust, to the extent and in such manner as the Administrator deems equitable, any of the following: (i) the number and class of Common Stock that may be purchased under the Plan, (ii) the Purchase Price formula for one or more Offerings, (iii) the number of shares of Common Stock covered by outstanding purchase rights or (iv) the limits of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Events.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merger, consolidation, acquisition of property or stock, separation, reorganization, dissolution or liquidation of the Company, the Administrator has the discretion, without limitation, to: (i) shorten the Offering Period of any Offering then ongoing and, if needed,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Purchase Date at the end thereof for the exercise of all purchase rights relating thereto; provided that the Administrator will make reasonable efforts to provide sufficient advance notice to allow Participants the opportunity to withdraw from the Offering prior to the Purchase Date; (ii) cancel any Offering then in progress and pay to each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Participant’s Plan account balance relating to the Offering in full satisfaction of the Participants’ rights with respect thereto; (iii) provide that, with effect immediately prior to the corporate event, any relevant surviving corporation will assume the responsibility for outstanding purchase rights granted under the Plan,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grant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for such outstanding purchase rights, in accordance with Treasury Regulation section 1.424-1(</w:t>
      </w:r>
      <w:r>
        <w:rPr>
          <w:rFonts w:ascii="Times New Roman" w:hAnsi="Times New Roman" w:eastAsia="Times New Roman" w:cs="Times New Roman"/>
          <w:b/>
          <w:sz w:val="24"/>
        </w:rPr>
        <w:t>a</w:t>
      </w:r>
      <w:r>
        <w:rPr>
          <w:rFonts w:ascii="Times New Roman" w:hAnsi="Times New Roman" w:eastAsia="Times New Roman" w:cs="Times New Roman"/>
          <w:b w:val="0"/>
          <w:sz w:val="24"/>
        </w:rPr>
        <w:t>) (or any successor rule).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Subject to Plan.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Subject to adjustment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the maximum number of shares of Common Stock made available for sale under the Plan is [number] shares.</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 Statements.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Administrator will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for each Participant and furnish Participants with statements of account activity no less frequently than annually.</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Transferability.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Neither payroll deductions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nor any purchase rights granted under the Plan may be assigned, pledged or otherwise transferred in any way by the Participant, other than by will or the laws of descent and distribution. Any such attempt at assignment, pledge or transfer will be void and of no force and effect, except that the Administrator may treat such attempt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withdraw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Purchase rights are only exercisable by the Eligible Employee to whom they are granted during his or her lifetime.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Right to Employment.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Participation in the Plan will not be construed as giving any individual the right to be retained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or Participating Employer, and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may terminate the employment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at any time, in accordance with applicable law, free from any liability or any claim under the Plan except as expressly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Funds.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Except as required by applicable law, neither the Company nor any Participating Employer will be obligated to segregate payroll deduction contributions or any other contributions permitted under the Plan from the Company’s or Participating Employer’s general assets, and the Company or any Participating Employer may use any funds transferred or withheld as Plan contributions for any corporate purpose.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Administrator has full and exclusive discretionary authority to construe, interpret and apply the terms of the Plan, including without limitation to determine eligibility for any Offering and resolve disputes over any claims arising under the Plan; provided that the Plan shall in all respects be construed, interpreted and applied so as to comply with the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stock purchase plan” within the meaning of Code section 423(b). The Administrator’s determinations are final, conclusive and binding upon all parties to the fullest extent permitted by applicable law, and such determinations shall be afforded the maximum deference in any court of law or other tribunal, to the fullest extent permissible under applicable law. The Administrator is authorized to adopt rules and procedures regarding the administration of the Plan in accordance with its terms, including, without limitation, rules and procedures relating to eligibility restrictions, the definition of Compensation, making contributions to the Plan, establishing Plan accounts, beneficiary designations, accrual of interest, conversion of local currency, fulfilling withholding obligations, broker and transfer agent arrangements and handling of stock certificates. The Administrator may retain one or more agents to assist in the administration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Company or the Administrator may amend, modify, suspend or terminate the Plan at any time, subject to the provisions of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Subject to Stockholder Approval.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duly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Company’s stockholders, no amendment or modification to the Plan or any Offering will be effective to the extent it would result in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type of Company securities or increase in the number of shares of Common Stock made available under the Plan,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expansion of the group of employers whose employees may become eligible to participate in the Plan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or authorization that would cause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to fail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stock purchase plan” within the meaning of Code section 423(b).</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 Plan’s termination date occurs prior to the end of any ongoing Offering Periods, the Administrator may either (i) shorten the Offering Period and, if needed,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Purchase Date at the end thereof for the exercise of all purchase rights relating thereto or (ii) cancel the related Offering and pay to each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Participant’s Plan account balance relating to the Offering in full satisfaction of the Participants’ rights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effective date of the Plan is [date].</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Plan shall be governed by, and construed in accordance with, the laws of the state of [state].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