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Re-employment Policy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does not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policy against rehiring former employees who have resigned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amount of notice or were laid off for reasons beyond their control. All other former employees are ineligible to initiate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application to the Company for rehire.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However, such employees are not precluded from becoming employed with the Company (or related entities) if the Company waives the prohibition at its discretion.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