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Reclamation Demand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 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to debtor,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[debtor(s) name(s)]</w:t>
      </w:r>
    </w:p>
    <w:p>
      <w:pPr>
        <w:keepNext w:val="0"/>
        <w:spacing w:before="200" w:after="0" w:line="260" w:lineRule="exact"/>
        <w:ind w:left="360" w:right="0" w:firstLine="0"/>
        <w:jc w:val="both"/>
      </w:pPr>
      <w:r>
        <w:rPr>
          <w:rFonts w:ascii="Times New Roman" w:hAnsi="Times New Roman" w:eastAsia="Times New Roman" w:cs="Times New Roman"/>
          <w:b w:val="0"/>
          <w:sz w:val="24"/>
        </w:rPr>
        <w:t>[debtor(s) address(es)]</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to debtor(s) attorney,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[debtor(s) attorney’s name]</w:t>
      </w:r>
    </w:p>
    <w:p>
      <w:pPr>
        <w:keepNext w:val="0"/>
        <w:spacing w:before="200" w:after="0" w:line="260" w:lineRule="exact"/>
        <w:ind w:left="360" w:right="0" w:firstLine="0"/>
        <w:jc w:val="both"/>
      </w:pPr>
      <w:r>
        <w:rPr>
          <w:rFonts w:ascii="Times New Roman" w:hAnsi="Times New Roman" w:eastAsia="Times New Roman" w:cs="Times New Roman"/>
          <w:b w:val="0"/>
          <w:sz w:val="24"/>
        </w:rPr>
        <w:t>[debtor(s) attorney’s address]</w:t>
      </w:r>
    </w:p>
    <w:p>
      <w:pPr>
        <w:keepNext w:val="0"/>
        <w:spacing w:before="200" w:after="0" w:line="260" w:lineRule="exact"/>
        <w:ind w:left="360" w:right="0" w:firstLine="0"/>
        <w:jc w:val="both"/>
      </w:pPr>
      <w:r>
        <w:rPr>
          <w:rFonts w:ascii="Times New Roman" w:hAnsi="Times New Roman" w:eastAsia="Times New Roman" w:cs="Times New Roman"/>
          <w:b w:val="0"/>
          <w:sz w:val="24"/>
        </w:rPr>
        <w:t>Re: In re [debtor(s) name(s)][, et al.,] Case No. [case number][, (Jointly Administered)]</w:t>
      </w:r>
    </w:p>
    <w:p>
      <w:pPr>
        <w:keepNext w:val="0"/>
        <w:spacing w:before="200" w:after="0" w:line="260" w:lineRule="exact"/>
        <w:ind w:left="360" w:right="0" w:firstLine="0"/>
        <w:jc w:val="both"/>
      </w:pPr>
      <w:r>
        <w:rPr>
          <w:rFonts w:ascii="Times New Roman" w:hAnsi="Times New Roman" w:eastAsia="Times New Roman" w:cs="Times New Roman"/>
          <w:b w:val="0"/>
          <w:sz w:val="24"/>
        </w:rPr>
        <w:t>Reclamation Demand of [creditor name]</w:t>
      </w:r>
    </w:p>
    <w:p>
      <w:pPr>
        <w:keepNext w:val="0"/>
        <w:spacing w:before="200" w:after="0" w:line="260" w:lineRule="exact"/>
        <w:ind w:left="360" w:right="0" w:firstLine="0"/>
        <w:jc w:val="both"/>
      </w:pPr>
      <w:r>
        <w:rPr>
          <w:rFonts w:ascii="Times New Roman" w:hAnsi="Times New Roman" w:eastAsia="Times New Roman" w:cs="Times New Roman"/>
          <w:b w:val="0"/>
          <w:sz w:val="24"/>
        </w:rPr>
        <w:t>Dear Madam or Sir:</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[creditor name] (“</w:t>
      </w:r>
      <w:r>
        <w:rPr>
          <w:rFonts w:ascii="Times New Roman" w:hAnsi="Times New Roman" w:eastAsia="Times New Roman" w:cs="Times New Roman"/>
          <w:b w:val="0"/>
          <w:sz w:val="24"/>
        </w:rPr>
        <w:t>Creditor</w:t>
      </w:r>
      <w:r>
        <w:rPr>
          <w:rFonts w:ascii="Times New Roman" w:hAnsi="Times New Roman" w:eastAsia="Times New Roman" w:cs="Times New Roman"/>
          <w:b w:val="0"/>
          <w:sz w:val="24"/>
        </w:rPr>
        <w:t>”) with respect to the above-referenced [debtor(s)] [and debtors-in-possession]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Chapter 11 bankruptcy [case(s)] commenced by the [Debtor(s)] on [petition date]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This demand is made for the purpose of providing notice to you of the Creditor’s reclamations rights under Section 546(c) of Title 11 of the United States Code (the “</w:t>
      </w: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and applicable non-bankruptcy law, including applicable sections of the Uniform Commercial Code.</w:t>
      </w:r>
    </w:p>
    <w:p>
      <w:pPr>
        <w:keepNext w:val="0"/>
        <w:spacing w:before="200" w:after="0" w:line="260" w:lineRule="exact"/>
        <w:ind w:left="360" w:right="0" w:firstLine="0"/>
        <w:jc w:val="both"/>
      </w:pPr>
      <w:r>
        <w:rPr>
          <w:rFonts w:ascii="Times New Roman" w:hAnsi="Times New Roman" w:eastAsia="Times New Roman" w:cs="Times New Roman"/>
          <w:b w:val="0"/>
          <w:sz w:val="24"/>
        </w:rPr>
        <w:t>Please be advised that, pursuant to Section 546(c) of the Bankruptcy Code, the Creditor hereby demands reclamation of the goods identified on Exhibit A attached hereto, which were sold by the Creditor to the [Debtor(s)] and received by the [Debtor(s)] within forty-five (45) days of the Petition Date (the “</w:t>
      </w:r>
      <w:r>
        <w:rPr>
          <w:rFonts w:ascii="Times New Roman" w:hAnsi="Times New Roman" w:eastAsia="Times New Roman" w:cs="Times New Roman"/>
          <w:b w:val="0"/>
          <w:sz w:val="24"/>
        </w:rPr>
        <w:t>Goods</w:t>
      </w:r>
      <w:r>
        <w:rPr>
          <w:rFonts w:ascii="Times New Roman" w:hAnsi="Times New Roman" w:eastAsia="Times New Roman" w:cs="Times New Roman"/>
          <w:b w:val="0"/>
          <w:sz w:val="24"/>
        </w:rPr>
        <w:t>”), which referenced Goods have a total invoice price of $[546(c) monetary amount]. Also, attached as Exhibit B hereto are the invoices for such Goods.</w:t>
      </w:r>
    </w:p>
    <w:p>
      <w:pPr>
        <w:keepNext w:val="0"/>
        <w:spacing w:before="200" w:after="0" w:line="260" w:lineRule="exact"/>
        <w:ind w:left="360" w:right="0" w:firstLine="0"/>
        <w:jc w:val="both"/>
      </w:pPr>
      <w:r>
        <w:rPr>
          <w:rFonts w:ascii="Times New Roman" w:hAnsi="Times New Roman" w:eastAsia="Times New Roman" w:cs="Times New Roman"/>
          <w:b w:val="0"/>
          <w:sz w:val="24"/>
        </w:rPr>
        <w:t>By this demand, the [Debtor(s)] [is/are] requested to immediately inventory the Goods, segregate the Goods from other inventory, and provide Creditor with an accounting of the Goods remaining in the [Debtor’s/Debtors’] possession. Absent the express written consent of the Creditor or an order of the United States Bankruptcy Court specifically providing authorization, the [Debtor(s)] may not commingle, sell, or otherwise utilize for any purpose any of the Goods.</w:t>
      </w:r>
    </w:p>
    <w:p>
      <w:pPr>
        <w:keepNext w:val="0"/>
        <w:spacing w:before="200" w:after="0" w:line="260" w:lineRule="exact"/>
        <w:ind w:left="360" w:right="0" w:firstLine="0"/>
        <w:jc w:val="both"/>
      </w:pPr>
      <w:r>
        <w:rPr>
          <w:rFonts w:ascii="Times New Roman" w:hAnsi="Times New Roman" w:eastAsia="Times New Roman" w:cs="Times New Roman"/>
          <w:b w:val="0"/>
          <w:sz w:val="24"/>
        </w:rPr>
        <w:t>Creditor reserves its right to assert an administrative claim under Section 503(b)(9) of the Bankruptcy Code for Goods that the [Debtor(s)] received from the Creditor within the twenty (20) days preceding the Petition Date.</w:t>
      </w:r>
    </w:p>
    <w:p>
      <w:pPr>
        <w:keepNext w:val="0"/>
        <w:spacing w:before="200" w:after="0" w:line="260" w:lineRule="exact"/>
        <w:ind w:left="360" w:right="0" w:firstLine="0"/>
        <w:jc w:val="both"/>
      </w:pPr>
      <w:r>
        <w:rPr>
          <w:rFonts w:ascii="Times New Roman" w:hAnsi="Times New Roman" w:eastAsia="Times New Roman" w:cs="Times New Roman"/>
          <w:b w:val="0"/>
          <w:sz w:val="24"/>
        </w:rPr>
        <w:t>Creditor further reserves the right to amend or supplement this demand or to make additional demands or claims, including, but not limited to, providing additional support for this demand, or modifying this demand should additional shipments be identified. Creditor also reserves all rights accruing to it under the Bankruptcy Code and applicable non-bankruptcy law. This demand is without prejudice to other rights and remedies of the Creditor under applicable law and is not intended to be and shall not be construed as an election of remedies by Creditor or a waiver or limitation of any rights of Creditor, all of which are expressly reserved.</w:t>
      </w:r>
    </w:p>
    <w:p>
      <w:pPr>
        <w:keepNext w:val="0"/>
        <w:spacing w:before="200" w:after="0" w:line="260" w:lineRule="exact"/>
        <w:ind w:left="360" w:right="0" w:firstLine="0"/>
        <w:jc w:val="both"/>
      </w:pPr>
      <w:r>
        <w:rPr>
          <w:rFonts w:ascii="Times New Roman" w:hAnsi="Times New Roman" w:eastAsia="Times New Roman" w:cs="Times New Roman"/>
          <w:b w:val="0"/>
          <w:sz w:val="24"/>
        </w:rPr>
        <w:t>Please contact me to arrange the return of the Goods, or if you have any questions or wish to discuss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cc: [name(s) of individual(s) to be copied on the letter]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Goods Subject to Reclamation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Invoices/Summary of Invoices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Amounts Owed Under Section 503(B)(9)</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