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Recourse Guaranty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RECOURSE GUARANTY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 cents in numbers] /100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Guaranteed Obligations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 of the Loan Agreement;</w:t>
      </w:r>
    </w:p>
    <w:p>
      <w:pPr>
        <w:keepNext w:val="0"/>
        <w:spacing w:before="200" w:after="0" w:line="260" w:lineRule="exact"/>
        <w:ind w:left="1080" w:right="0" w:firstLine="0"/>
        <w:jc w:val="both"/>
      </w:pPr>
      <w:r>
        <w:rPr>
          <w:rFonts w:ascii="Times New Roman" w:hAnsi="Times New Roman" w:eastAsia="Times New Roman" w:cs="Times New Roman"/>
          <w:b w:val="0"/>
          <w:sz w:val="24"/>
        </w:rPr>
        <w:t>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Primary Liability of Guarantors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compulsory counterclaim], setoff, abatement, deferment, or defense based upon any claim that any Guarantor may have against Lender, Borrower or any other Person (other than the satisfaction of the Guaranteed Obligations by Borrower or Guarantors), and any notice or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to which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Agreement/name of agreement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36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Certain Agreements and Waivers by Guarantors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080" w:right="0" w:firstLine="0"/>
        <w:jc w:val="left"/>
      </w:pPr>
      <w:r>
        <w:rPr>
          <w:rFonts w:ascii="Times New Roman" w:hAnsi="Times New Roman" w:eastAsia="Times New Roman" w:cs="Times New Roman"/>
          <w:b w:val="0"/>
          <w:sz w:val="24"/>
        </w:rPr>
        <w:t>(xiii)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(xiv)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080" w:right="0" w:firstLine="0"/>
        <w:jc w:val="left"/>
      </w:pPr>
      <w:r>
        <w:rPr>
          <w:rFonts w:ascii="Times New Roman" w:hAnsi="Times New Roman" w:eastAsia="Times New Roman" w:cs="Times New Roman"/>
          <w:b w:val="0"/>
          <w:sz w:val="24"/>
        </w:rPr>
        <w:t>(xvi)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080" w:right="0" w:firstLine="0"/>
        <w:jc w:val="left"/>
      </w:pPr>
      <w:r>
        <w:rPr>
          <w:rFonts w:ascii="Times New Roman" w:hAnsi="Times New Roman" w:eastAsia="Times New Roman" w:cs="Times New Roman"/>
          <w:b w:val="0"/>
          <w:sz w:val="24"/>
        </w:rPr>
        <w:t>(xvii)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(xviii)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080" w:right="0" w:firstLine="0"/>
        <w:jc w:val="left"/>
      </w:pPr>
      <w:r>
        <w:rPr>
          <w:rFonts w:ascii="Times New Roman" w:hAnsi="Times New Roman" w:eastAsia="Times New Roman" w:cs="Times New Roman"/>
          <w:b w:val="0"/>
          <w:sz w:val="24"/>
        </w:rPr>
        <w:t>(xix)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(xx)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080" w:right="0" w:firstLine="0"/>
        <w:jc w:val="left"/>
      </w:pPr>
      <w:r>
        <w:rPr>
          <w:rFonts w:ascii="Times New Roman" w:hAnsi="Times New Roman" w:eastAsia="Times New Roman" w:cs="Times New Roman"/>
          <w:b w:val="0"/>
          <w:sz w:val="24"/>
        </w:rPr>
        <w:t>(xxi)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reasonable] attorneys' fees, costs, and expenses paid or incurred by Lender in connection with any such event.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Guarantors hereby acknowledge that this Guaranty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for the payment of money only and hereby agree that in any action brought by Lender in order to enforce the terms of this Guaranty, Lender may serve with the summons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motion for summary judgment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in accordance with the provisions of Section 3213 of the New York Civil Practice Law and Rules, 7 New York Civil Practice: CPLR § 3213.</w:t>
      </w:r>
    </w:p>
    <w:p>
      <w:pPr>
        <w:keepNext w:val="0"/>
        <w:spacing w:before="120" w:after="0" w:line="260" w:lineRule="exact"/>
        <w:ind w:left="36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Subordination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36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Liability of Guarantors or Borrower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360" w:right="0" w:firstLine="0"/>
        <w:jc w:val="left"/>
      </w:pPr>
      <w:r>
        <w:rPr>
          <w:rFonts w:ascii="Times New Roman" w:hAnsi="Times New Roman" w:eastAsia="Times New Roman" w:cs="Times New Roman"/>
          <w:b w:val="0"/>
          <w:sz w:val="24"/>
        </w:rPr>
        <w:t>Section 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Lender Assigns; Disclosure of Information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72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Binding Effect; Joint and Several Liability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360" w:right="0" w:firstLine="0"/>
        <w:jc w:val="left"/>
      </w:pPr>
      <w:r>
        <w:rPr>
          <w:rFonts w:ascii="Times New Roman" w:hAnsi="Times New Roman" w:eastAsia="Times New Roman" w:cs="Times New Roman"/>
          <w:b w:val="0"/>
          <w:sz w:val="24"/>
        </w:rPr>
        <w:t>Section 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State of New York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360" w:right="0" w:firstLine="0"/>
        <w:jc w:val="left"/>
      </w:pPr>
      <w:r>
        <w:rPr>
          <w:rFonts w:ascii="Times New Roman" w:hAnsi="Times New Roman" w:eastAsia="Times New Roman" w:cs="Times New Roman"/>
          <w:b w:val="0"/>
          <w:sz w:val="24"/>
        </w:rPr>
        <w:t>Section 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Invalidity of Certain Provisions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360" w:right="0" w:firstLine="0"/>
        <w:jc w:val="left"/>
      </w:pPr>
      <w:r>
        <w:rPr>
          <w:rFonts w:ascii="Times New Roman" w:hAnsi="Times New Roman" w:eastAsia="Times New Roman" w:cs="Times New Roman"/>
          <w:b w:val="0"/>
          <w:sz w:val="24"/>
        </w:rPr>
        <w:t>Section 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Costs and Expenses of Enforcement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Usury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Warranties, and Covenants of Guarantor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CLAUSE:</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CLAUSE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Guarantor has received and examined copies of each such Swap Contract, the observance and performance of which by Borrower is hereby guaranteed; (b)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(c)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36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36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Cumulative Rights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36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 of Guaranty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36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Financial Statements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 provided such request, if exercised, shall occur no more than once in any twelve (12) month period, unless Borrower shall have defaulted under the Loan and such default is continuing].</w:t>
      </w:r>
    </w:p>
    <w:p>
      <w:pPr>
        <w:keepNext w:val="0"/>
        <w:spacing w:before="120" w:after="0" w:line="260" w:lineRule="exact"/>
        <w:ind w:left="36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Subrogation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Guarantors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Guarantors hereby waive all of such rights.</w:t>
      </w:r>
    </w:p>
    <w:p>
      <w:pPr>
        <w:keepNext w:val="0"/>
        <w:spacing w:before="120" w:after="0" w:line="260" w:lineRule="exact"/>
        <w:ind w:left="36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 of Essence.</w:t>
      </w:r>
    </w:p>
    <w:p>
      <w:pPr>
        <w:keepNext w:val="0"/>
        <w:spacing w:before="200" w:after="0" w:line="260" w:lineRule="exact"/>
        <w:ind w:left="72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36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Entire Agreement; Counterparts; Construction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Forum</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State of New York,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of New York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WAIVER OF JURY TRIAL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36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Right of Setoff</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Separate Indemnity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shall terminate upon the full repayment of all sums due under the Loan Agreement, the Note and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Credit Verification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36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Waivers in the Event of Enforcement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36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Reinstatement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36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Default Rate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keepNext w:val="0"/>
        <w:spacing w:before="200" w:after="0" w:line="260" w:lineRule="exact"/>
        <w:ind w:left="720" w:right="0" w:firstLine="0"/>
        <w:jc w:val="center"/>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