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Release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Release Agreement (the “Release Agreement”) is entered into this [day] of [month], [year] (the “Effective Date”), between [name of party]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 offices located at [address] and [name of party] (“Party B”) with offices located at [address].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are sometimes individually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collectively as the “Parties”.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contract being, e.g., Services Agreement] dated [date] (the “Contract”), pursuant to which [brief description of terminated contract, e.g.,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agreed to provide services to Party B] pursuant to the terms and conditions and as more fully set forth in the Contract; and</w:t>
      </w:r>
    </w:p>
    <w:p>
      <w:pPr>
        <w:keepNext w:val="0"/>
        <w:spacing w:before="200" w:after="0" w:line="260" w:lineRule="exact"/>
        <w:ind w:left="360" w:right="0" w:firstLine="0"/>
        <w:jc w:val="both"/>
      </w:pPr>
      <w:r>
        <w:rPr>
          <w:rFonts w:ascii="Times New Roman" w:hAnsi="Times New Roman" w:eastAsia="Times New Roman" w:cs="Times New Roman"/>
          <w:b w:val="0"/>
          <w:sz w:val="24"/>
        </w:rPr>
        <w:t>WHEREAS, the Parties desire to terminate the Contract and release each other from any and all claims that they had, have or may have arising out of or in connection with the Contract.</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undertakings of the Parties as set forth in this Release Agreement, and other good and valuable consideration, the receipt and sufficiency of which is hereby acknowledged, and intending to be legally bound,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the Contract.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mutually agree that the Contract shall be terminated effective as of [date] (the "Termination Date"). Upon the Termination Date, the Contract shall have no further force or effect.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Consideration.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full satisfaction of its payment obligations under the Contract, and as adequate consideration for the early termination of the Contract as set forth herein, Party B agrees to pay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[amount of payment], which payment shall be made on or before [due date for payment]. Other than the payment referenced in this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the Parties acknowledge and agree that no additional consideration of any kind is due from either Party with respect to the Contract.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Mutual Release.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do hereby irrevocably and unconditionally release, cancel, and forever discharge the other Party and its directors, officers, employees, subsidiaries, affiliates, agents, and representatives from any and all claims, complaints, causes of action, demands, damages, obligations, liabilities, losses, promises, agreements, controversies, penalties, expenses, and executions of any kind or nature whatsoever, whether known or unknown, actual or potential, whether arising in law or in equity, which each Party may have, may have had, or may in the future obtain, arising out of or relating to any acts, omissions, agreements, or events relating in any manner to the Contract. Each Party represents and warrants that it has not filed any action or initiated any other proceeding with any court or government authority against or involving the other Party that may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or provide the basis for any liability that is excluded from the release provide for in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Without limitation on the foregoing, each Party has been made aware of, and fully understands, the provisions of Cal. Civ. Code § 1542, which states as follows: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RELEASE DOES NOT EXTEND TO CLAIMS THAT THE CREDITOR OR RELEASING PARTY DOES NOT KNOW OR SUSPECT TO EXIST IN HIS OR HER FAVOR AT THE TIME OF EXECUTING THE RELEASE AND THAT, IF KNOWN BY HIM OR HER, WOULD HAVE MATERIALLY AFFECTED HIS OR HER SETTLEMENT WITH THE DEBTOR OR RELEASED PARTY.” Each Party expressly, knowingly, and intentionally waives any and all rights, benefits, and other protections afforded by Cal. Civ. Code § 1542 and of any other federal or state statute or common law principle that limits the scope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release.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Termination on Contract.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Except as expressly provided in this Release Agreement, the Parties acknowledge and agree that their respective rights and obligations under sections [cite applicable Contract provisions] shall survive the termination of the Contract pursuant to the terms and conditions as set forth therein. Any and all transactions completed by the Parties under the Contract prior to the Termination Date shall remain in full force and effect and shall be governed by the terms of the Contract, and shall not be revoked or adversely effected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termination of the Contract or this Release Agreement.</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and Expenses.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hereto shall bear its own fees and expenses (including attorneys’ fees) incurred in connection with the Contract, this Release Agreement and the consummation of the transactions contemplated hereby.</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hereby represents and warrants that it has not assigned or otherwise conveyed or delegated, in whole or in part, any claim or right that it has or may have under or related in any manner to the Contract to any third party or person. Each Party represents that the execution and delivery of this Release Agreement is the duly authorized and binding act of the Party, and that the party’s signatory hereto is duly authorized to execute this Release Agreement on behalf of that Party.</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Admission of Liability.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expressly agree and acknowledge that their entering into this Release Agreement shall not be construed in any manner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of any liability, obligation, or wrongdoing on the part of either Party. Each Party expressly denies any and all liability or wronging with respect to the Contract.</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Cooperation between the Parties.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shall fully cooperate with the other Party with respect to the performance of this Release Agreement. Each Party will provide or make available to the other Party any information and will execute, acknowledge and deliver such further documents that may reasonably be required in order to effectively perform this Release Agreement and to evidence the termination of the Contract and to release all obligations and liabilities of the Parties thereunder.</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Venue.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Release Agreement will be governed by and interpreted in accordance with the laws of the State of Colorado, without giving effect to the principles of conflicts of law of such state. The Parties hereby agree that any action arising out of this Agreement will be brought solely in any state or federal court located in [Denver, Colorado]. Both Parties hereby submit to the exclusive jurisdiction and venue of any such court. THE PARTIES FURTHER AGREE, TO THE EXTENT PERMITTED BY APPLICABLE LAW, TO WAIVE ANY RIGHT TO TRIAL BY JURY WITH RESPECT TO ANY CLAIM, COUNTERCLAIM OR ACTION ARISING FROM THE TERMS OF THIS RELEASE AGREEMENT.</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Attorneys’ Fees and Costs in Enforcement of the Release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either Party incurs any legal fees and/or costs and expenses in any proceeding to enforce the terms of this Release Agreement or any of its rights provided hereunder, the prevailing Party shall be entitled to recover its reasonable attorneys’ fees and any court, arbitration, mediation, or other litigation expenses from the other Party.</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Release Agreement shall be binding upon and inure to the benefit of the successors, assigns and legal representatives of the Parties. There are no third party beneficiaries to this Release Agreement. Each Party acknowledges and agrees that it fully understands the provisions set forth in this Release Agreement and their effect, and that each Party is voluntarily entering into this Release Agreement.</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any provision or portion of this Release Agreement shall be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illegal, invalid, or unenforceable, the remaining provisions or portions shall remain in full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headings and captions appearing in this Release Agreement have been inserted for the purposes of convenience and ready reference, and do not purport to and shall not be deemed to define, limit or extend the scope or intent of the provisions to which they appertain. This Release Agreement shall not be construed more strongly against either Party regardless of which Party is more responsible for its preparation.</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Release Agreement may be executed in one or more counterparts, each of which will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will constitute one and the same instrument, without necessity of production of the others.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signature page delivered via facsimile transmission or electronic signature shall be deemed as effective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executed signature page.</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notices or other communications required under this Release Agreement shall be in writing and shall be deemed effective when received and made by either (i) hand delivery, (ii) registered mail, (iii) certified mail, return receipt requested, or (iv) overnight mail, addressed to the Party to be notified at the following address or to such other address as such Party shall specify by like notice hereunder: Party [address]; Party B [address].</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waiver of any term or right in this Release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The failure of either Party to enforce any provision of this Release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its right to enforce such provision or any other provision of this Release Agreement thereafter.</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Modification.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Release Agreement is the entire agreement between the Parties with respect to the subject matter hereof and supersedes any prior agreement or communications between the Parties, whether written, oral, electronic or otherwise. No change, modification, amendment, or addition of or to this Release Agreement shall be valid unless in writing and signed by authorized representatives of the Parties. Each Party hereto has received independent legal advice regarding this Release Agreement and their respective rights and obligations set forth herein. The Parties acknowledge and agree that they are not relying upon any representations or statements made by the other Party or the other Party’s employees, agents, representatives, or attorneys regarding this Release Agreement, except to the extent such representations are expressly set forth herein.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signed this Release Agreement on the date first set forth below.</w:t>
      </w:r>
    </w:p>
    <w:p>
      <w:pPr>
        <w:keepNext w:val="0"/>
        <w:spacing w:before="120" w:after="0" w:line="260" w:lineRule="exact"/>
        <w:ind w:left="360" w:right="0" w:firstLine="0"/>
        <w:jc w:val="left"/>
      </w:pPr>
      <w:r>
        <w:rPr>
          <w:rFonts w:ascii="Times New Roman" w:hAnsi="Times New Roman" w:eastAsia="Times New Roman" w:cs="Times New Roman"/>
          <w:b/>
          <w:sz w:val="24"/>
        </w:rPr>
        <w:t xml:space="preserve">PARTY </w:t>
      </w:r>
      <w:r>
        <w:rPr>
          <w:rFonts w:ascii="Times New Roman" w:hAnsi="Times New Roman" w:eastAsia="Times New Roman" w:cs="Times New Roman"/>
          <w:b/>
          <w:sz w:val="24"/>
        </w:rPr>
        <w:t>A</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sz w:val="24"/>
        </w:rPr>
        <w:t>PARTY B</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