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Release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Release Agreement (the “Release Agreement”) is entered into this [day] of [month], [year] (the “Effective Date”), between [name of party]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offices located at [address] and [name of party] (“Party B”) with offices located at [address].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sometimes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contract being, e.g., Services Agreement] dated [date] (the “Contract”), pursuant to which [brief description of terminated contract, e.g.,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agreed to provide services to Party B] pursuant to the terms and conditions and as more fully set forth in the Contract;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Parties desire to terminate the Contract and release each other from any and all claims that they had, have or may have arising out of or in connection with the Contract.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undertakings of the Parties as set forth in this Release Agreement, and other good and valuable consideration, the receipt and sufficiency of which is hereby acknowledged, and intending to be legally bound,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the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mutually agree that the Contract shall be terminated effective as of [date] (the "Termination Date"). Upon the Termination Date, the Contract shall have no further force or effect.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full satisfaction of its payment obligations under the Contract, and as adequate consideration for the early termination of the Contract as set forth herein, Party B agrees to pay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[amount of payment], which payment shall be made on or before [due date for payment]. Other than the payment referenced in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the Parties acknowledge and agree that no additional consideration of any kind is due from either Party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Release.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do hereby irrevocably and unconditionally release, cancel, and forever discharge the other Party and its directors, officers, employees, subsidiaries, affiliates, agents, and representatives from any and all claims, complaints, causes of action, demands, damages, obligations, liabilities, losses, promises, agreements, controversies, penalties, expenses, and executions of any kind or nature whatsoever, whether known or unknown, actual or potential, whether arising in law or in equity, which each Party may have, may have had, or may in the future obtain, arising out of or relating to any acts, omissions, agreements, or events relating in any manner to the Contract. Each Party represents and warrants that it has not filed any action or initiated any other proceeding with any court or government authority against or involving the other Party that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provide the basis for any liability that is excluded from the release provide for in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Without limitation on the foregoing, each Party has been made aware of, and fully understands, the provisions of Cal. Civ. Code § 1542, which states as follows: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DOES NOT EXTEND TO CLAIMS THAT THE CREDITOR OR RELEASING PARTY DOES NOT KNOW OR SUSPECT TO EXIST IN HIS OR HER FAVOR AT THE TIME OF EXECUTING THE RELEASE AND THAT, IF KNOWN BY HIM OR HER, WOULD HAVE MATERIALLY AFFECTED HIS OR HER SETTLEMENT WITH THE DEBTOR OR RELEASED PARTY.” Each Party expressly, knowingly, and intentionally waives any and all rights, benefits, and other protections afforded by Cal. Civ. Code § 1542 and of any other federal or state statute or common law principle that limits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 on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expressly provided in this Release Agreement, the Parties acknowledge and agree that their respective rights and obligations under sections [cite applicable Contract provisions] shall survive the termination of the Contract pursuant to the terms and conditions as set forth therein. Any and all transactions completed by the Parties under the Contract prior to the Termination Date shall remain in full force and effect and shall be governed by the terms of the Contract, and shall not be revoked or adversely effected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termination of the Contract or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hereto shall bear its own fees and expenses (including attorneys’ fees) incurred in connection with the Contract, this Release Agreement and the consummation of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hereby represents and warrants that it has not assigned or otherwise conveyed or delegated, in whole or in part, any claim or right that it has or may have under or related in any manner to the Contract to any third party or person. Each Party represents that the execution and delivery of this Release Agreement is the duly authorized and binding act of the Party, and that the party’s signatory hereto is duly authorized to execute this Release Agreement on behalf of that Party.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expressly agree and acknowledge that their entering into this Release Agreement shall not be construed in any manner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any liability, obligation, or wrongdoing on the part of either Party. Each Party expressly denies any and all liability or wronging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between the Parties.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shall fully cooperate with the other Party with respect to the performance of this Release Agreement. Each Party will provide or make available to the other Party any information and will execute, acknowledge and deliver such further documents that may reasonably be required in order to effectively perform this Release Agreement and to evidence the termination of the Contract and to release all obligations and liabilities of the Parties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will be governed by and interpreted in accordance with the laws of the State of Maryland, without giving effect to the principles of conflicts of law of such state. The Parties hereby agree that any action arising out of this Agreement will be brought solely in any state or federal court located in [Baltimore, Maryland]. Both Parties hereby submit to the exclusive jurisdiction and venue of any such court. THE PARTIES FURTHER AGREE, TO THE EXTENT PERMITTED BY APPLICABLE LAW, TO WAIVE ANY RIGHT TO TRIAL BY JURY WITH RESPECT TO ANY CLAIM, COUNTERCLAIM OR ACTION ARISING FROM THE TERMS OF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 and Costs in Enforcement of the Release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either Party incurs any legal fees and/or costs and expenses in any proceeding to enforce the terms of this Release Agreement or any of its rights provided hereunder, the prevailing Party shall be entitled to recover its reasonable attorneys’ fees and any court, arbitration, mediation, or other litigation expenses from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shall be binding upon and inure to the benefit of the successors, assigns and legal representatives of the Parties. There are no third party beneficiaries to this Release Agreement. Each Party acknowledges and agrees that it fully understands the provisions set forth in this Release Agreement and their effect, and that each Party is voluntarily entering into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Release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and captions appearing in this Release Agreement have been inserted for the purposes of convenience and ready reference, and do not purport to and shall not be deemed to define, limit or extend the scope or intent of the provisions to which they appertain. This Release Agreement shall not be construed more strongly against either Party regardless of which Party is more responsible for its preparation.</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Release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or other communications required under this Release Agreement shall be in writing and shall be deemed effective when received and made by either (i) hand delivery, (ii) registered mail, (iii) certified mail, return receipt requested, or (iv) overnight mail, addressed to the Party to be notified at the following address or to such other address as such Party shall specify by like notice hereunder: Party [address]; Party B [address].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of any term or right in this Release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Release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Release Agreement thereafter.</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is the entire agreement between the Parties with respect to the subject matter hereof and supersedes any prior agreement or communications between the Parties, whether written, oral, electronic or otherwise. No change, modification, amendment, or addition of or to this Release Agreement shall be valid unless in writing and signed by authorized representatives of the Parties. Each Party hereto has received independent legal advice regarding this Release Agreement and their respective rights and obligations set forth herein. The Parties acknowledge and agree that they are not relying upon any representations or statements made by the other Party or the other Party’s employees, agents, representatives, or attorneys regarding this Release Agreement, except to the extent such representations are expressly set forth herein.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Release Agreement on the date first set forth below.</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