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Resolution of Board of Directors Recommending Dissolution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WHEREAS, [specify underlying reasons or conditions necessitating dissolution, if desired];</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WHEREAS, the board of directors of [name of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Florida corporation, has determined that it is in the best interests of the Corporation and of its shareholders that the Corporation be dissolved;</w:t>
      </w:r>
    </w:p>
    <w:p>
      <w:pPr>
        <w:keepNext w:val="0"/>
        <w:spacing w:before="200" w:after="0" w:line="260" w:lineRule="exact"/>
        <w:ind w:left="360" w:right="0" w:firstLine="0"/>
        <w:jc w:val="both"/>
      </w:pPr>
      <w:r>
        <w:rPr>
          <w:rFonts w:ascii="Times New Roman" w:hAnsi="Times New Roman" w:eastAsia="Times New Roman" w:cs="Times New Roman"/>
          <w:b w:val="0"/>
          <w:sz w:val="24"/>
        </w:rPr>
        <w:t>RESOLVED, that it is recommended to the shareholders of the Corporation that the Corporation be dissolved;</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RESOLVED FURTHER, that the question of dissolving the corporation be submitted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vote of the shareholders 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to be held on [date] at [time], at [place];  </w:t>
      </w:r>
    </w:p>
    <w:p>
      <w:pPr>
        <w:keepNext w:val="0"/>
        <w:spacing w:before="200" w:after="0" w:line="260" w:lineRule="exact"/>
        <w:ind w:left="360" w:right="0" w:firstLine="0"/>
        <w:jc w:val="both"/>
      </w:pPr>
      <w:r>
        <w:rPr>
          <w:rFonts w:ascii="Times New Roman" w:hAnsi="Times New Roman" w:eastAsia="Times New Roman" w:cs="Times New Roman"/>
          <w:b w:val="0"/>
          <w:sz w:val="24"/>
        </w:rPr>
        <w:t>RESOLVED FURTHER, that the secretary of the Corporation is directed to give written notice of the shareholders' meeting to each shareholder of record entitled to vote, stating that [the purpose or one of the purposes] of the meeting is to consider the advisability of dissolving the Corporation.</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RESOLVED FURTHER, that if the shareholders approve dissolution of the Corporation, [name and title] is hereby authorized and directed to prepare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intent to dissolve the corporation and to file the notice with the Florida Secretary of State as soon as practicable.</w:t>
      </w:r>
    </w:p>
    <w:p>
      <w:pPr>
        <w:keepNext w:val="0"/>
        <w:spacing w:before="200" w:after="0" w:line="260" w:lineRule="exact"/>
        <w:ind w:left="360" w:right="0" w:firstLine="0"/>
        <w:jc w:val="both"/>
      </w:pPr>
      <w:r>
        <w:rPr>
          <w:rFonts w:ascii="Times New Roman" w:hAnsi="Times New Roman" w:eastAsia="Times New Roman" w:cs="Times New Roman"/>
          <w:b w:val="0"/>
          <w:sz w:val="24"/>
        </w:rPr>
        <w:t>RESOLVED FURTHER, that if the shareholders approve dissolution of the Corporation, the [titles of officers] of the Corporation are authorized to take all actions necessary to wind up the affairs of the Corporation, including the lease, sale, conveyance, or assignment of any or all of the Corporation's assets and to execute any documents or instruments necessary or incident to any lease, sale, conveyance, or assignment of these assets.</w:t>
      </w:r>
    </w:p>
    <w:p>
      <w:pPr>
        <w:keepNext w:val="0"/>
        <w:spacing w:before="200" w:after="0" w:line="260" w:lineRule="exact"/>
        <w:ind w:left="360" w:right="0" w:firstLine="0"/>
        <w:jc w:val="both"/>
      </w:pPr>
      <w:r>
        <w:rPr>
          <w:rFonts w:ascii="Times New Roman" w:hAnsi="Times New Roman" w:eastAsia="Times New Roman" w:cs="Times New Roman"/>
          <w:b w:val="0"/>
          <w:sz w:val="24"/>
        </w:rPr>
        <w:t>RESOLVED FURTHER, that if the shareholders approve dissolution of the Corporation, the [titles of officers] of the Corporation are authorized to apply the assets of the Corporation, in cash or in kind, to the payment of its known debts and obligations, and after disposing of the assets of the Corporation and making suitable provision for the payment of all of its known debts, the [titles of officers] are authorized and required to distribute the remainder of the Corporation's assets to the shareholders [in cash or in kind or in accordance with the plan of distribution], according to their respective rights and interests.</w:t>
      </w:r>
    </w:p>
    <w:p>
      <w:pPr>
        <w:keepNext w:val="0"/>
        <w:spacing w:before="200" w:after="0" w:line="260" w:lineRule="exact"/>
        <w:ind w:left="360" w:right="0" w:firstLine="0"/>
        <w:jc w:val="both"/>
      </w:pPr>
      <w:r>
        <w:rPr>
          <w:rFonts w:ascii="Times New Roman" w:hAnsi="Times New Roman" w:eastAsia="Times New Roman" w:cs="Times New Roman"/>
          <w:b w:val="0"/>
          <w:sz w:val="24"/>
        </w:rPr>
        <w:t>Executed on [date], at [city], [state].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 [signature]</w:t>
      </w:r>
    </w:p>
    <w:p>
      <w:pPr>
        <w:keepNext w:val="0"/>
        <w:spacing w:before="120" w:after="0" w:line="260" w:lineRule="exact"/>
        <w:ind w:left="360" w:right="0" w:firstLine="0"/>
        <w:jc w:val="left"/>
      </w:pPr>
      <w:r>
        <w:rPr>
          <w:rFonts w:ascii="Times New Roman" w:hAnsi="Times New Roman" w:eastAsia="Times New Roman" w:cs="Times New Roman"/>
          <w:b w:val="0"/>
          <w:sz w:val="24"/>
        </w:rPr>
        <w:t>[typed name]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 [signature]</w:t>
      </w:r>
    </w:p>
    <w:p>
      <w:pPr>
        <w:keepNext w:val="0"/>
        <w:spacing w:before="120" w:after="0" w:line="260" w:lineRule="exact"/>
        <w:ind w:left="360" w:right="0" w:firstLine="0"/>
        <w:jc w:val="left"/>
      </w:pPr>
      <w:r>
        <w:rPr>
          <w:rFonts w:ascii="Times New Roman" w:hAnsi="Times New Roman" w:eastAsia="Times New Roman" w:cs="Times New Roman"/>
          <w:b w:val="0"/>
          <w:sz w:val="24"/>
        </w:rPr>
        <w:t>[typed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