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Retainer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[Letterhead of attorney or law firm]</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will confirm the terms on which you have retained this office to act as counsel for your business [name of business], [located at or the principal office of which is located at (address)].</w:t>
      </w:r>
    </w:p>
    <w:p>
      <w:pPr>
        <w:keepNext w:val="0"/>
        <w:spacing w:before="200" w:after="0" w:line="260" w:lineRule="exact"/>
        <w:ind w:left="360" w:right="0" w:firstLine="0"/>
        <w:jc w:val="both"/>
      </w:pPr>
      <w:r>
        <w:rPr>
          <w:rFonts w:ascii="Times New Roman" w:hAnsi="Times New Roman" w:eastAsia="Times New Roman" w:cs="Times New Roman"/>
          <w:b w:val="0"/>
          <w:sz w:val="24"/>
        </w:rPr>
        <w:t>Our office will be available to you and will advise you and your employees in the regular conduct of your business, by telephone and in conferences, and will write any incidental correspondence.</w:t>
      </w:r>
    </w:p>
    <w:p>
      <w:pPr>
        <w:keepNext w:val="0"/>
        <w:spacing w:before="200" w:after="0" w:line="260" w:lineRule="exact"/>
        <w:ind w:left="360" w:right="0" w:firstLine="0"/>
        <w:jc w:val="both"/>
      </w:pPr>
      <w:r>
        <w:rPr>
          <w:rFonts w:ascii="Times New Roman" w:hAnsi="Times New Roman" w:eastAsia="Times New Roman" w:cs="Times New Roman"/>
          <w:b w:val="0"/>
          <w:sz w:val="24"/>
        </w:rPr>
        <w:t>You will pay to our office the sum of $[amount] per month regardless of whether you actually consult us during that time period.</w:t>
      </w:r>
    </w:p>
    <w:p>
      <w:pPr>
        <w:keepNext w:val="0"/>
        <w:spacing w:before="200" w:after="0" w:line="260" w:lineRule="exact"/>
        <w:ind w:left="360" w:right="0" w:firstLine="0"/>
        <w:jc w:val="both"/>
      </w:pPr>
      <w:r>
        <w:rPr>
          <w:rFonts w:ascii="Times New Roman" w:hAnsi="Times New Roman" w:eastAsia="Times New Roman" w:cs="Times New Roman"/>
          <w:b w:val="0"/>
          <w:sz w:val="24"/>
        </w:rPr>
        <w:t>This monthly compensation does not cover any of the following activities: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preparation of any legal documents;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Obtaining patents and copyrights;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prosecution or defense of any legal or equitable action or other claims; or</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Representing you before any governmental agencies.</w:t>
      </w:r>
    </w:p>
    <w:p>
      <w:pPr>
        <w:keepNext w:val="0"/>
        <w:spacing w:before="200" w:after="0" w:line="260" w:lineRule="exact"/>
        <w:ind w:left="360" w:right="0" w:firstLine="0"/>
        <w:jc w:val="both"/>
      </w:pPr>
      <w:r>
        <w:rPr>
          <w:rFonts w:ascii="Times New Roman" w:hAnsi="Times New Roman" w:eastAsia="Times New Roman" w:cs="Times New Roman"/>
          <w:b w:val="0"/>
          <w:sz w:val="24"/>
        </w:rPr>
        <w:t>However, this office will always be available to handle the above matters if you desire, and you would then be charged at our regular rates.</w:t>
      </w:r>
    </w:p>
    <w:p>
      <w:pPr>
        <w:keepNext w:val="0"/>
        <w:spacing w:before="200" w:after="0" w:line="260" w:lineRule="exact"/>
        <w:ind w:left="360" w:right="0" w:firstLine="0"/>
        <w:jc w:val="both"/>
      </w:pPr>
      <w:r>
        <w:rPr>
          <w:rFonts w:ascii="Times New Roman" w:hAnsi="Times New Roman" w:eastAsia="Times New Roman" w:cs="Times New Roman"/>
          <w:b w:val="0"/>
          <w:sz w:val="24"/>
        </w:rPr>
        <w:t>We are pleased to have this opportunity to be of service to you.</w:t>
      </w:r>
    </w:p>
    <w:p>
      <w:pPr>
        <w:keepNext w:val="0"/>
        <w:spacing w:before="200" w:after="0" w:line="260" w:lineRule="exact"/>
        <w:ind w:left="360" w:right="0" w:firstLine="0"/>
        <w:jc w:val="both"/>
      </w:pPr>
      <w:r>
        <w:rPr>
          <w:rFonts w:ascii="Times New Roman" w:hAnsi="Times New Roman" w:eastAsia="Times New Roman" w:cs="Times New Roman"/>
          <w:b w:val="0"/>
          <w:sz w:val="24"/>
        </w:rPr>
        <w:t>This retainer agreement may be canceled by either party on [number] days written notice to the other.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At the conclusion of this [matter/representation], we will retain your legal files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[five (5)] years after we close our file. At the expiration of the five (5) year period, we will destroy these files unless you notify us in writing that you wish to take possession of them. We reserve the right to charge administrative fees and costs associated with researching, retrieving, copying and delivering such files.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review this letter and, if it meets with your approval, sign and date the enclosed copy of this letter and return it to us in the envelope provided. Enclosed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copy, which you should retain for your records. We look forward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 and pleasant professional relationship with you. If you have any questions regarding anything addressed in this letter, please do not hesitate to contact me.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For [typed name of law firm]</w:t>
      </w:r>
    </w:p>
    <w:p>
      <w:pPr>
        <w:keepNext w:val="0"/>
        <w:spacing w:before="120" w:after="0" w:line="260" w:lineRule="exact"/>
        <w:ind w:left="360" w:right="0" w:firstLine="0"/>
        <w:jc w:val="left"/>
      </w:pPr>
      <w:r>
        <w:rPr>
          <w:rFonts w:ascii="Times New Roman" w:hAnsi="Times New Roman" w:eastAsia="Times New Roman" w:cs="Times New Roman"/>
          <w:b w:val="0"/>
          <w:sz w:val="24"/>
        </w:rPr>
        <w:t>APPROVED AND AGREED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client]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