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Amended and Restated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FIRST AMENDMENT AND RESTATEMENT OF THE [NAME CREATOR] LIVING TRUST</w:t>
      </w:r>
    </w:p>
    <w:p>
      <w:pPr>
        <w:keepNext w:val="0"/>
        <w:spacing w:before="200" w:after="0" w:line="260" w:lineRule="exact"/>
        <w:ind w:left="360" w:right="0" w:firstLine="0"/>
        <w:jc w:val="both"/>
      </w:pPr>
      <w:r>
        <w:rPr>
          <w:rFonts w:ascii="Times New Roman" w:hAnsi="Times New Roman" w:eastAsia="Times New Roman" w:cs="Times New Roman"/>
          <w:b w:val="0"/>
          <w:sz w:val="24"/>
        </w:rPr>
        <w:t>This is the FIRST AMENDMENT AND RESTATEMENT OF THE [name creator in capital letters] LIVING TRUST, dated [date] (the "Trust"), by [name creator], as Creator and as Trustee (referred to in this amendment, including any successor Trustee or Co-Trustee, as the "Trustee"). This Trust shall continue to be identified by its original date of [date] on which date [name creator] created the Trust by declaration of trust. This First Amendment and Restatement of the Trust supersedes and amends the Trust in its entirety. This amendment is dated and will be effective as of [date]. In accordance with the right of amendment I reserved in [reference Trust Paragraph permitting amendment] of the Trust, I hereby amend the Trust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NAME AND FAMILY IDENTIFICATIONS.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shall be known as the "[name creator in capital letters] Living Trust" and may be referred to later in this document as the "Trust."</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spouse] (hereinafter referred to either as spouse or [name spouse].) [Provide other identifications, e.g., names of children and grandchildren.]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creator], am the initial and sole Trustee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 estate consists of all assets held in the Trust by the Trustee as of this date, including the amount of $10.00 that I used to create the Trust and all assets that were later added to this Trust. The trust property held in this Trust on this date and any additions from whatever source shall be referred to in this Trust as "Trust Estate" and shall be disposed of as provided in the following Articles.</w:t>
      </w:r>
    </w:p>
    <w:p>
      <w:pPr>
        <w:keepNext w:val="0"/>
        <w:spacing w:before="200" w:after="0" w:line="260" w:lineRule="exact"/>
        <w:ind w:left="1080" w:right="0" w:firstLine="0"/>
        <w:jc w:val="both"/>
      </w:pPr>
      <w:r>
        <w:rPr>
          <w:rFonts w:ascii="Times New Roman" w:hAnsi="Times New Roman" w:eastAsia="Times New Roman" w:cs="Times New Roman"/>
          <w:b w:val="0"/>
          <w:sz w:val="24"/>
        </w:rPr>
        <w:t>Any person may transfer assets to the Trust Estate if the Trustee agrees to accept them. Unless otherwise specified in writing at the time of the transfer, those assets will be held as provided in this Trust. The Trustee accepts the responsibility of the Trustee, acknowledges receipt of the current Trust assets, and agrees to hold the Trust Estate as set forth in this Article.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RESERVED.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reserve the following personal rights with respect to the Trust during my lifetime:</w:t>
      </w:r>
    </w:p>
    <w:p>
      <w:pPr>
        <w:keepNext w:val="0"/>
        <w:spacing w:before="200" w:after="0" w:line="260" w:lineRule="exact"/>
        <w:ind w:left="1440" w:right="0" w:firstLine="0"/>
        <w:jc w:val="both"/>
      </w:pPr>
      <w:r>
        <w:rPr>
          <w:rFonts w:ascii="Times New Roman" w:hAnsi="Times New Roman" w:eastAsia="Times New Roman" w:cs="Times New Roman"/>
          <w:b w:val="0"/>
          <w:sz w:val="24"/>
        </w:rPr>
        <w:t>• To amend or revoke this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successors) and to name additional Trustees</w:t>
      </w:r>
    </w:p>
    <w:p>
      <w:pPr>
        <w:keepNext w:val="0"/>
        <w:spacing w:before="200" w:after="0" w:line="260" w:lineRule="exact"/>
        <w:ind w:left="1440" w:right="0" w:firstLine="0"/>
        <w:jc w:val="both"/>
      </w:pPr>
      <w:r>
        <w:rPr>
          <w:rFonts w:ascii="Times New Roman" w:hAnsi="Times New Roman" w:eastAsia="Times New Roman" w:cs="Times New Roman"/>
          <w:b w:val="0"/>
          <w:sz w:val="24"/>
        </w:rPr>
        <w:t>• To withdraw assets, whether income or principal, from the Trust Estate</w:t>
      </w:r>
    </w:p>
    <w:p>
      <w:pPr>
        <w:keepNext w:val="0"/>
        <w:spacing w:before="200" w:after="0" w:line="260" w:lineRule="exact"/>
        <w:ind w:left="1440" w:right="0" w:firstLine="0"/>
        <w:jc w:val="both"/>
      </w:pPr>
      <w:r>
        <w:rPr>
          <w:rFonts w:ascii="Times New Roman" w:hAnsi="Times New Roman" w:eastAsia="Times New Roman" w:cs="Times New Roman"/>
          <w:b w:val="0"/>
          <w:sz w:val="24"/>
        </w:rPr>
        <w:t>• To direct the Trustees to perform any act of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 To direct the Trustees to make distributions to any person named by me</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 Whom Exercisable.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These rights may be exercised at any time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signed by me personally, and cannot be exercised by any guardian who may be appointed for me, except that my legal guardian or the holder of my durable power of attorney may amend (but not revoke) this Trust only to the extent necessary to 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deduction, exemption, or credit consistent with my beneficial intentions as stated in this Trust. The Trustees are to be held harmless and indemnified from any liability for any of their actions or omissions made in reliance on my actions or instructions under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Suspension of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personal rights under this article will be suspended immediately if I become disabled. For these purposes, my disability is determined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Court Decision.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am determined to be incapacitated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my personal rights reserved in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will be suspended until my legal capacity is restored.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Private Decision.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determination, if [name individual] reasonably believes that I am suffering from any mental or physical incapacity that would affect my judgment concerning management of the Trust, and if [name individual] obtains written confirmation of that opinion from my physician, [name individual] may give me and any other Trustee written notice to that effect. Upon delivery to me of that written notice, my personal rights reserved in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will be suspended immediately and [name individual] and any other previously appointed trustee will serve as trustees until my legal capacity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until [name individual] rescinds such written notice. If [name individual] is unable to act, [name new individual] shall have the authority to act on his own under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Facts.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powers will be suspended if [name individual] receives credible and timely evidence that I have disappeared, am unaccountably absent, or that I am otherwise unable to look after my financial interests. If [name individual] is unable to act, [name new individual] may act in his place. Appropriate notices shall be given to any Trustees.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 appoint [name individual] as my personal representative under 45 CFR § 164.502(g),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regulations implementing the Health Insurance Portability and Accountability Act of 1996, as amended (HIPAA), to demand, obtain, review, and release to others medical records or other documents protected by the patient-physician privilege, attorney-client privilege, or any similar privilege, including all records subject to, and protected by, HIPAA.</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Homestead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Despite any other provision of this Trust, I reserve the right to reside on any real property owned by the Trust during my lifetime. I will be entitled to claim any available homestead tax exemption and real estate tax deduction for any real property in the Trust and, for purposes of that exemption, my interest in such property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real property and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personal property. This provision does not restrict the Trustees from selling, leasing, or encumbering that property without my joinder in any deed or other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DURING MY LIFETIME.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Trustees shall make the following payments 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 My Benefit.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pay or apply for my benefit (without obligation to any guardian who may be appointed for me) such sums as all of the income and principal that the Trustee in [his or her] discretion deems advisable for my best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 My Family.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my personal rights are suspended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Trustee also shall pay or apply such sums or all of the income and principal that the Trustee in [his or her] discretion deems necessary for the health, education, support, and maintenance of [name permissible recipients, e.g., "any one or more of my issue"].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then serving, that trustee shall have the exclusive power to make such distributions to any one or more of my issue as the Independent Trustee determines to be in their best interests, including for their health, education, maintenance, support and happiness, either individually or collectively.</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is authorized to provide for the finest available support and health care for me, even if this leaves no assets of the Trust remaining for other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my personal rights are suspended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I authorize the Trustee to make gifts from the Trust Estate during my lifetime for estate planning purposes, or to distribute amounts to my legally appointed guardian or to my attorney-in-fact for those purposes, subject to the following rules: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Recipients.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gifts may be made only to my issue or to trusts primarily for their benefit.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Trustee Limited.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eligible to receive gifts is serving as Trustee, he or she may not participate in making any distributions to himself or herself, and the remaining Co-Trustees will act alone, if at all; if that person is the sole Trustee, he or she may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who will have full discretion to make those distributions, if it determines they are appropriate.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appointed under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will have no other duties. This provision does not apply to gifts made to that person before he or she began serving as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OF DEBTS, EXPENSES, AND TAXES AFTER MY DEATH.</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Debts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estate assets (excluding my tangible personal property, real property, and any illiquid assets as determined by my Executor) shall be insufficient for the payment of all my legally enforceable debts, expenses of my last illness and funeral, and expenses of the administration of my estate, then the Trustee shall pay only from the assets of the Trust Estate (excluding my tangible personal property, real property, and any illiquid assets) that are includible in my gross estate for federal estate tax purposes (and without apportionment) to my Executor such amounts as my Executor shall certify are needed to complete the payment of such debts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estate assets (excluding my tangible personal property, real property, and any illiquid assets as determined by my Executor) shall be insufficient for the payment of all federal estate and state and foreign death taxes (including interest and penalties), the Trustee shall pay only from the assets of the Trust Estate (excluding my tangible personal property, real property, and any illiquid assets) that are includible in my gross estate for federal estate tax purposes (and without apportionment) to my Executor such amounts as my Executor shall certify are needed to complete the payment of all taxes.</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for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making payments pursuant to Sections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6.2.</w:t>
      </w:r>
      <w:r>
        <w:rPr>
          <w:rFonts w:ascii="Times New Roman" w:hAnsi="Times New Roman" w:eastAsia="Times New Roman" w:cs="Times New Roman"/>
          <w:b w:val="0"/>
          <w:sz w:val="24"/>
        </w:rPr>
        <w:t>, the following will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Method of Payment.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Trustees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my Executor as to the amounts payable under Sections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6.2.</w:t>
      </w:r>
      <w:r>
        <w:rPr>
          <w:rFonts w:ascii="Times New Roman" w:hAnsi="Times New Roman" w:eastAsia="Times New Roman" w:cs="Times New Roman"/>
          <w:b w:val="0"/>
          <w:sz w:val="24"/>
        </w:rPr>
        <w:t>. In making such payments, the Trustee need make no inquiry of any kind with regard to the necessity of the request, the amount requested or otherwise, if the Trustee reasonably believes in the validity of the request from my Executor based on the information presented by my Executor. The Trustees may make payment directly or to my Executor, as my Executor requests. The Trustees will be held harmless from any liability in making payments as so directed.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Excluded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funds become available to the Trustees, including without limit, life insurance, qualified employee benefit plans, individual retirement accounts, or other property from sources specified in IRC Section 2039, and those funds are not otherwise included in my gross estate for federal estate tax purposes, then none of those funds may be used to pay, directly or indirectly, any debts, expenses, or taxes of mine or my estate. If any other property funds become available to the Trustees, and that property is not otherwise included in my gross estate for federal estate tax purposes under IRC Section 2041 or any other section, that property cannot be used to pay, directly or indirectly, any debts, expenses, or taxes of mine or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AFTER MY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my death, the Trustee shall distribute the Trust Estate that remains after payments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Under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my Will disposes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asset that is held in this Trust when I die, and if this Trust does not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disposition of that asset, the Trustee shall distribute that asset to the beneficiary named in my Will. If my probate estate is insufficient to satisfy any other pre-residuary disposition under my Will, the Trustee shall satisfy the balance of that disposition from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Dispositions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Contingent Gift to Charitable Organization.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 fails to survive me and if New York estate tax would otherwise be payable because the New York taxable estate, taking into account all elections made by my Executor, would exceed the basic exclusion amount under New York Tax Law Section 952(c)(2) (hereinafter such excess amount is referred to as the "excess amount") and the effective rate of New York estate tax (taking into account the applicable credit amount under Section 952(c)(1)) on that part of the taxable estate that consists of the excess amount would equal or exceed 100% (assuming the effective rate of tax on that part of the New York taxable estate equaling the basic exclusion amount would be 0%), then the Trustee shall distribute to [name of charitable organization]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bequest equal to the excess amount.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[Provide for any other dispositions that will be payable from the Trust Estate, e.g.,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specific disposition of real property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pecuniary bequest.]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Trust Estate.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Residuary Trust Estate shall be the Trust Estate that remains after payment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The Residuary Trust Estate shall be distributed as provided in Articles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THE RESIDUARY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sz w:val="24"/>
        </w:rPr>
        <w:t>IF MY SPOUSE SURVIVES 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my spouse survives me, the Trustee shall divide the Residuary Trust Estate into parts as provided below. Each part shall be held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on the terms as hereinafter provided.</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Spouse Exempt Marital Trust.</w:t>
      </w:r>
      <w:r>
        <w:rPr>
          <w:rFonts w:ascii="Times New Roman" w:hAnsi="Times New Roman" w:eastAsia="Times New Roman" w:cs="Times New Roman"/>
          <w:b w:val="0"/>
          <w:sz w:val="24"/>
        </w:rPr>
        <w:t xml:space="preserve"> The first part of the Residuary Trust Estate shall be the Spouse Exempt Marital Trust, which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the Residuary Trust Estate. The numerator of the fraction shall be that amount that my Executor elects to treat as qualified terminable interest property pursuant to IRC Section 2056(b)(7)(B)(v) for which my Executor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QTIP election pursuant to IRC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)(3)(</w:t>
      </w:r>
      <w:r>
        <w:rPr>
          <w:rFonts w:ascii="Times New Roman" w:hAnsi="Times New Roman" w:eastAsia="Times New Roman" w:cs="Times New Roman"/>
          <w:b/>
          <w:sz w:val="24"/>
        </w:rPr>
        <w:t>A</w:t>
      </w:r>
      <w:r>
        <w:rPr>
          <w:rFonts w:ascii="Times New Roman" w:hAnsi="Times New Roman" w:eastAsia="Times New Roman" w:cs="Times New Roman"/>
          <w:b w:val="0"/>
          <w:sz w:val="24"/>
        </w:rPr>
        <w:t>). The denominator of the fraction shall be the value of Residuary Trust Estate. The terms for the Spouse Exempt Marital Trust 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Spouse's Lifetime.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lifetime of my spouse, the net income shall be paid by the Trustee to my spouse during [his or her] life at least semi-annually. Unproductive property shall not be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during my spouse lifetime without [his or her] written consent. Any accrued income that has not been distributed to my spouse at the time of [his or her] death shall be paid to [his or her] estate.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non-Independent Trustee, if one is then serving, or the Independent Trustee if there is no non-Independent Trustee then serving, may also pay to my spouse or for [his or her] benefit as much of the trust principal of the Marital Estate as the non-Independent Trustee shall determine is necessary for [his or her] health, education, maintenance, and support. [Notwithstanding the forgoing, my spouse's right to receive trust principal under this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cease upon his or her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Independent Trustee may also pay to my spouse so much of the trust principal, including all or none, as the Independent Trustee shall determine in the Independent Trustee's sole, absolute, and uncontrolled discretion to be in the best interest of my spouse. [However, the power under this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cease on my spouse's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distributions of principal pursuant to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be made until the trust property in the Spouse Nonexempt Marital Trust has been completely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Following My Spouse's Death.</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my spouse, [and provided [he or she] has not remarried], any remaining principal of the trust shall be distributed to, or for the benefit of, [provide permissible appointees, e.g., "my issue, and charitable organizations described in IRC Section 501(c)(3)"], in such manner and proportions, in trust or otherwise, as my spouse shall appoint.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remaining property in the Spouse Exempt Marital Trust that is not appointed or not fully or effectively appointed upon the death of my spouse shall be distributed pursuant to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The Spouse Nonexempt Marital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second part of the Residuary Trust Estate shall be the Spouse Nonexempt Marital Trust, which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the Residuary Trust Estate. The numerator of the fraction shall be that amount that my Executor elects to treat as qualified terminable interest property pursuant to IRC Section 2056(b)(7)(B)(v) less the amount of the numerator that is described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The denominator of the fraction shall be the value of Residuary Trust Estate. If the amount determined under the previous sentence is zero, then the Spouse Nonexempt Marital Trust shall not be established. The terms of the Spouse Nonexempt Marital Trust 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Spouse's Lifetime.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lifetime of my spouse, the net income shall be paid by the Trustee to my spouse during [his or her] life at least semi-annually. Unproductive property shall not be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during my spouse's lifetime without [his or her] written consent. Any accrued income that has not been distributed to my spouse at the time of [his or her] death shall be paid to [his or her] estate.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non-Independent Trustee, if one is then serving, or the Independent Trustee if there is no non-Independent Trustee then serving, may also pay to my spouse or for [his or her] benefit as much of the trust principal of the Marital Estate as the non-Independent Trustee shall determine is necessary for [his or her] health, education, maintenance, and support. [Notwithstanding the forgoing, my spouse's right to receive trust principal under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shall cease upon [his or her]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Independent Trustee may also pay to my spouse so much of the trust principal, including all or none, as the Independent Trustee shall determine in the Independent Trustee's sole, absolute, and uncontrolled discretion to be in the best interest of my spouse. [However, the power under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shall cease on my spouse's remarriage.]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distributions of principal pursuant to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be made until the trust property in the Spouse Nonexempt Marital Trust has been completely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Following My Spouse's Death</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my spouse, [and provided [he or she] has not remarried], any remaining principal of the trust shall be distributed to, or for the benefit of, [provide permissible appointees, e.g., "my issue, and charitable organizations described in IRC Section 501(c)(3)"], in such manner and proportions, in trust or otherwise, as my spouse shall appoint.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remaining property in the Spouse Exempt Marital Trust that is not appointed or not fully or effectively appointed upon the death of my spouse shall be distributed pursuant to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Spouse Family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Spouse Family Trust shall consist of the Residuary Trust Estate less the combined fraction of the Residuary Trust Estate that consists of the Spouse Exempt Marital Trust and the Spouse Nonexempt Marital Trust. The terms for the Spouse Family Trust 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spouse's life, the non-Independent Trustee shall pay or apply so much or all (or none) of the Trust principal and income as the non-Independent Trustee determines, in [his or her] sole discretion, is advisable for the support, maintenance, education, and health of any one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my spouse and my issue, living from time to time, in such amounts or proportions, and to the exclusion of any such member or members, as the non-Independent Trustee, in [his or her] absolute discretion, shall determine. The Trustee shall add to principal any net income not so paid.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spouse's life, the Independent Trustee may distribute so much of the trust principal and income as the Independent Trustee, in [his or her] absolute discretion, shall determine, to any one or more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my spouse and my issue living from time to time, in such amounts or proportions, and to the exclusion of any such member or members, as the Independent Trustee, in [his or her] absolute discretion, shall determine.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my spouse upon [his or her] remarriage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Sections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my spouse, [</w:t>
      </w:r>
      <w:r>
        <w:rPr>
          <w:rFonts w:ascii="Times New Roman" w:hAnsi="Times New Roman" w:eastAsia="Times New Roman" w:cs="Times New Roman"/>
          <w:b w:val="0"/>
          <w:sz w:val="24"/>
        </w:rPr>
        <w:t>and provided he or she has not</w:t>
      </w:r>
      <w:r>
        <w:rPr>
          <w:rFonts w:ascii="Times New Roman" w:hAnsi="Times New Roman" w:eastAsia="Times New Roman" w:cs="Times New Roman"/>
          <w:b w:val="0"/>
          <w:sz w:val="24"/>
        </w:rPr>
        <w:t xml:space="preserve"> remarried], any remaining principal of the trust shall be distributed to, or for the benefit of, [provide permissible appointees, e.g., "my issue, and charitable organizations described in IRC Section 501(c)(3)"], in such manner and proportions, in trust or otherwise, as my spouse shall appoint, unless my spouse exercises the general power of appointment that has been granted to [him or her] pursuant to Sections </w:t>
      </w:r>
      <w:r>
        <w:rPr>
          <w:rFonts w:ascii="Times New Roman" w:hAnsi="Times New Roman" w:eastAsia="Times New Roman" w:cs="Times New Roman"/>
          <w:b w:val="0"/>
          <w:sz w:val="24"/>
        </w:rPr>
        <w:t>13.13.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18.5.</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remaining property in the Spouse Family Trust that is not appointed or not fully or effectively appointed upon the death of my spouse shall be distributed pursuant to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RESIDUARY 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IF MY SPOUSE DOES NOT SURVIVE ME OR IF DISTRIBUTION OF RESIDUARY TRUST ESTATE OTHERWISE REQUIRED</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If My Spouse Does Not Survive 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my spouse does not survive me, the Residuary Trust Estate shall be divided as I provide by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which may be exercised in favor of anyone. However, if I do not exercise my power of appointment, the Residuary Trust Estate shall be divided into equal shares such that there will be one share for each of my children who is living at my death and one share for each of my children who is not then living but who leaves issue who are then living. Such shares shall be disposed of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Disposition for My Children Who Are Then Living.</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share set aside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has not then reached the age of [provide age, e.g., 30 years] shall be disposed of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share set aside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has then reached the age of [provide age, e.g., 30 years] shall be distributed outright to such child.</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Disposition for Then Surviving Issue of Children.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share set aside for the then living issue (collectively)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is not then living shall be divided into parts for such child's then living issue per stirpes and such parts shall be disposed of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part set aside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mine who has not then reached the age of [provide age, e.g., 30 years] shall be disposed of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part set aside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mine who has then reached the age of [provide age, e.g., 30 years] shall be distributed absolutely to such issue.</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If My Spouse Fails to Exercise Power of 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property in the Residuary Trust Estate is directed to be distributed pursuant to Sections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8.3.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(2) because my spouse failed to completely and validly exercise his power of appointment, then that trust property shall be distributed as provided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as if my spouse failed to survive me.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 FOR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 of trust property that, pursuant to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is directed to be held in trust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mine, shall be held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issue upon the terms set forth in this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Each such issue shall be referred to in this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as the "Beneficiary" with respect to the Trust held for his or her benefit, which shall be known by the Beneficiary's name. The terms of the Trust for any such issue are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Distributions and Discretionary Distributions of Principal</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non-Independent Trustee, if one is then serving, or the Independent Trustee if there is no non-Independent Trustee then serving, shall distribute to the Beneficiary so much of the income and principal as the Trustee, in [his or her] absolute discretion, shall deem necessary or advisable for the Beneficiary's health, education, maintenance, and support, accumulating any unused income and adding the same to principal until the Beneficiary reaches the age of [provide age, e.g., 25 years]. Thereafter, the Trustee shall distribute the entire net income to the Beneficiary in quarterly or more frequent installments as the Trustee decides.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Independent Trustee shall distribute to the Beneficiary so much of the principal as the Independent Trustee, in [his or her] absolute discretion, shall determine, for any reason whatsoever, is in the Beneficiary's best interests.</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Principal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make the following distributions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to the Beneficiary [provide fraction, e.g., one-half] of the Trust estate when the Beneficiary reaches the age of [provide age, e.g., 25 years].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to the Beneficiary [provide fraction, e.g., one-half] of the Trust estate when the Beneficiary reaches the age of [provide age, e.g., 30 years].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 shall terminate when the Beneficiary reaches the age of [provide age, e.g., 30 years] or upon the Beneficiary's sooner death.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 terminates when the Beneficiary reaches the age of [provide age, e.g., 30 years] the Trustee shall distribute the remaining trust property outright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 terminates upon the Beneficiary's death, if or to the extent the Trust Fund has not been effectively appointed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granted under Sections </w:t>
      </w:r>
      <w:r>
        <w:rPr>
          <w:rFonts w:ascii="Times New Roman" w:hAnsi="Times New Roman" w:eastAsia="Times New Roman" w:cs="Times New Roman"/>
          <w:b w:val="0"/>
          <w:sz w:val="24"/>
        </w:rPr>
        <w:t>13.13.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18.5.</w:t>
      </w:r>
      <w:r>
        <w:rPr>
          <w:rFonts w:ascii="Times New Roman" w:hAnsi="Times New Roman" w:eastAsia="Times New Roman" w:cs="Times New Roman"/>
          <w:b w:val="0"/>
          <w:sz w:val="24"/>
        </w:rPr>
        <w:t xml:space="preserve"> or, if no such power has been granted, the Trustee shall distribute the remaining trust property: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Beneficiary's then living issue, per stirpes, or, if there are no such issue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then living issue, per stirpes, of my child who is the Beneficiary's parent or, if none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my then living issue, per stirpes or, if none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those individuals who would be my heirs at law at the time of the Beneficiary's death as prescribed by the intestacy laws of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my spouse and I die under circumstances in which there is insufficient evidence to determine the order of our deaths or my spouse fails to survive me by 120 hours, my spouse will be treated as if [he or she] survived me for all purposes, including the determination of ownership of all nonprobate assets (to the extent not otherwise prohibited by law). If any beneficiary (other than my spouse) is required to survive me or another person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and if the beneficiary does not survive me or that other person by ninety (90) days, the beneficiary will be treated as if he or she died before me or that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On my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am the sole trustee on my death, I appoint my spouse as successor trustee upon my death; but if my spouse fails to become or ceases to act as Trustee, I appoint my [relationship to grantor], [name person], as successor trustee upon my death. If [name person] fails to become or ceases to act as Trustee, then I appoint [name person] as successor trustee upon my death. The successor trustee under this Section </w:t>
      </w: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shall serve until the trusts described in Articles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and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have been initially funded.</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appoint my spouse to serve as non-Independent Trustee, and I appoint my [relationship to grantor], [name person], to serve as Independent Trustee, of the Martial Trusts created under Sections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If for any reason [name person] fails to become or ceases to act as Independent Trustee, I appoint my [relationship to grantor], [name person] to serve as successor Independent Trustee of the Martial Trusts created under Sections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If for any reason [name person] fails to become or ceases to act as Independent Trustee, I appoint my [relationship to grantor], [name person] to serve as successor Independent Trustee of the Martial Trust created under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appoint my spouse to serve as non-Independent Trustee and my [relationship to grantor], [name person], to serve as Independent Trustee of the "Family Trust" created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If for any reason [name person] fails to become or ceases to act as Independent Trustee, I appoint my [relationship to grantor], [name person], to serve as successor Independent Trustee. If for any reason my [name person] fails to become or ceases to act as Independent Trustee, I appoint my [relationship to grantor], [name person], to serve as successor Independent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Trusts for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appoint my [relationship to grantor], [name person], as Independent Trustee for Trusts created under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If for any reason [name person] fails to become or ceases to act as Independent Trustee, I appoint my [relationship to grantor], [name person], to serve as successor Independent Trustee.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attaining age [provide age, e.g., 25], I appoint such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under Article to serve as Non-Independent Trustee of his or her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GOVERNING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provisions apply to all Trustees appointed under this Trust, including me while I serve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Incapacity of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my personal rights are suspended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I will cease to serve as Trustee while those rights are suspended.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other Trustee becomes disabled (as defined in this Trust), he or she will immediately cease to act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Suspension.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fails to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relevant medical information necessary to determine his or her capacity, that Trustee will be suspended 30 days after the request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is delivered to him or her by the named successor Trustee, or if none, by the persons then entitled to appoint successor Trustees.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Reinstatement.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ceases to serve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who is suspended as provided above, thereafter recovers from that disability or consents to the release of relevant medical information, he or she may elect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again by giving written notice to the then serving Trustee, and the last Trustee who undertook to serve will then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until another successor Trustee is required.</w:t>
      </w:r>
    </w:p>
    <w:p>
      <w:pPr>
        <w:keepNext w:val="0"/>
        <w:spacing w:before="120" w:after="0" w:line="260" w:lineRule="exact"/>
        <w:ind w:left="144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Trustee may resign by giving 30 days' written notice delivered personally or by mail to any then serving Co-Trustee and to me if I am then living and not disabled; otherwise to the next named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Name Other Trustees.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respect to the Marital Trusts.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the Marital Trusts created under Sections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my spouse shall have the power to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subject to Section </w:t>
      </w:r>
      <w:r>
        <w:rPr>
          <w:rFonts w:ascii="Times New Roman" w:hAnsi="Times New Roman" w:eastAsia="Times New Roman" w:cs="Times New Roman"/>
          <w:b w:val="0"/>
          <w:sz w:val="24"/>
        </w:rPr>
        <w:t>13.4.</w:t>
      </w:r>
      <w:r>
        <w:rPr>
          <w:rFonts w:ascii="Times New Roman" w:hAnsi="Times New Roman" w:eastAsia="Times New Roman" w:cs="Times New Roman"/>
          <w:b w:val="0"/>
          <w:sz w:val="24"/>
        </w:rPr>
        <w:t>, below.</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With respect to the Family 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the "Family Trust" created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my spouse shall have the power to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subject to Section </w:t>
      </w:r>
      <w:r>
        <w:rPr>
          <w:rFonts w:ascii="Times New Roman" w:hAnsi="Times New Roman" w:eastAsia="Times New Roman" w:cs="Times New Roman"/>
          <w:b w:val="0"/>
          <w:sz w:val="24"/>
        </w:rPr>
        <w:t>13.4.</w:t>
      </w:r>
      <w:r>
        <w:rPr>
          <w:rFonts w:ascii="Times New Roman" w:hAnsi="Times New Roman" w:eastAsia="Times New Roman" w:cs="Times New Roman"/>
          <w:b w:val="0"/>
          <w:sz w:val="24"/>
        </w:rPr>
        <w:t>, below.</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With respect to Article 10 Trusts.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for the benefit of my issue under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the primary beneficiary of each such trust may upon attaining [provide age, e.g., age 25]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or appoint another as successor 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For purposes of this Section </w:t>
      </w: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power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includes the power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occurs for any reason.</w:t>
      </w:r>
    </w:p>
    <w:p>
      <w:pPr>
        <w:keepNext w:val="0"/>
        <w:spacing w:before="120" w:after="0" w:line="260" w:lineRule="exact"/>
        <w:ind w:left="1440" w:right="0" w:firstLine="0"/>
        <w:jc w:val="left"/>
      </w:pP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reserve the right to remove any Trustee by giving written notice to that Trustee. After my death, or if my personal rights are suspended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the right to remove Trustees may be exercised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Who May Remove.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spouse shall have the right to remove the then serving Independent Trustee under the trusts created by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provided that my spouse may replace the Independent Trustee only with another Independent Trustee. The primary beneficiary of any trust created by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shall have upon attaining age [provide age, e.g., 25] the right to remove any Trustee of such trust, provided that such beneficiary may replace the Independent Trustee only with another Independent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Right to Remove.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persons listed in Section </w:t>
      </w:r>
      <w:r>
        <w:rPr>
          <w:rFonts w:ascii="Times New Roman" w:hAnsi="Times New Roman" w:eastAsia="Times New Roman" w:cs="Times New Roman"/>
          <w:b w:val="0"/>
          <w:sz w:val="24"/>
        </w:rPr>
        <w:t>13.4.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may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reason by giving 30 days' written notice to that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Acceptance Required.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are no successor Trustees named in this Trust who are eligible and willing to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removal notice must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successor Trustee must accept appointment within the period of the removal notice.</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Exceptions.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Despite the foregoing, no person proposed to be removed as Trustee may participate in exercising this removal power. Any such persons will not be counted in determining the required votes for removal.</w:t>
      </w:r>
    </w:p>
    <w:p>
      <w:pPr>
        <w:keepNext w:val="0"/>
        <w:spacing w:before="120" w:after="0" w:line="260" w:lineRule="exact"/>
        <w:ind w:left="1440" w:right="0" w:firstLine="0"/>
        <w:jc w:val="left"/>
      </w:pP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Responsibility.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powers and discretions given to the trustees are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accordance with reasonable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13.6.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Tax-Sensitive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when I am serving as Trustee, no other Trustee shall possess or participate in the exercise of any power or discretion over trust property that otherwise would cause adverse federal or state tax consequences for that Trustee. Specifically, no other Trustee shall possess or participate in the exercise of any power or discretion over trust property that otherwise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under IRC Section 2041(b)(1) or IRC Section 2514(c). Nor shall any other Trustee possess or participate in the exercise of any power or discretion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the Trustee held under this Trust that otherwise would be includible in such Trustee's gross estate under IRC Section 2042(2). I intend and so provide that only another 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possess all of the incidents of ownership in such life insurance policy on the life of the Trustee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13.7.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Additional and Successor Trustees.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and successor Trustees will have all powers granted to the original Trustee, except that only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will have or succeed to the powers vested exclusively in the Independent Trustee.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continues to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ceasing to serve for any reason has the duties and powers necessary to protect the Trust Estate until it is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13.8.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by Other Fiduciaries.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take reasonable steps to compel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Trustee or other person to deliver trust property to the Trustee, but otherwise is not required to question any acts or failures to act of the fiduciary of any other trust or estate, and will not be liable for any prior fiduciary's acts or failures to act. The Trustee can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requests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examination of another fiduciary's actions or omissions to advance all costs and fees incurred in the examination, and if the beneficiary does not, the Trustee may elect not to proceed or may proceed and offset those costs and fees directly against any payment that would otherwise be made to that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13.9.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Court Supervision.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waive compliance by the Trustee with any law requiring bond, registration, qualification, or accounting to any court.</w:t>
      </w:r>
    </w:p>
    <w:p>
      <w:pPr>
        <w:keepNext w:val="0"/>
        <w:spacing w:before="120" w:after="0" w:line="260" w:lineRule="exact"/>
        <w:ind w:left="1440" w:right="0" w:firstLine="0"/>
        <w:jc w:val="left"/>
      </w:pPr>
      <w:r>
        <w:rPr>
          <w:rFonts w:ascii="Times New Roman" w:hAnsi="Times New Roman" w:eastAsia="Times New Roman" w:cs="Times New Roman"/>
          <w:b w:val="0"/>
          <w:sz w:val="24"/>
        </w:rPr>
        <w:t>13.10.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Trustee is entitled to be paid reasonable compensation for services rendered in the administration of the Trust.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will be its published fee schedule in effect when its services are rendered unless otherwise agreed in writing, and except as follows. Any fees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for making principal distributions, for termination of the trust, and upon termination of its services must be based solely on the value of its services rendered, not on the value of the trust principal. During my lifetime, the Trustee's fees are to be charged wholly against income (to the extent sufficient), unless directed otherwise by me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13.11.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Trustees.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there are two or more Trustees serving at any time, the following will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only two Trustees are serving, any power or discretion of the Trustees may be exercised only by their joint agreement. If more than two Trustees are serving, and unless unanimous agreement is specifically required by the terms of this Trust, any power or discretion of the Trustees may be exercised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is unavailable to perform duties because of absence, illness, disqualification under other law, or other temporary incapacity, and prompt action is necessary to achieve the purposes of the Trust or to avoid injury to the Trust property, the remaining Co-Trustee if only one,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Co-Trustees if more than one, may act for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Delegation.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delegate to any one or more of themselves the authority to act on behalf of all the Trustees and to exercise any power held by the Trustees. Trustees who consent to the delegation of authority to other Trustees will be liable for the consequences of the actions of those other Trustees as if the consenting Trustees had joined the other Trustees in performing those actions. Despite the above, only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exercise the powers and discretions vested exclusively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Dissents.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dissenting Trustee who did not consent to the delegation of authority to another Trustee and who has not joined in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cannot be held liable for the consequences of the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dissenting Trustee who joins only at the direction of the majority will not be liable for the consequences of the exercise if the dissent is expressed in writing delivered to any of the other Trustees before the exercise of that power or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13.12.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Trustee's Power to Amend or Modify.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Independent Trustee of any trust under, or created under, this Trust shall have the power to amend or modify administrative provisions of such trust, provided no beneficial interests are limited or altered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amendment or modification.</w:t>
      </w:r>
    </w:p>
    <w:p>
      <w:pPr>
        <w:keepNext w:val="0"/>
        <w:spacing w:before="120" w:after="0" w:line="260" w:lineRule="exact"/>
        <w:ind w:left="1440" w:right="0" w:firstLine="0"/>
        <w:jc w:val="left"/>
      </w:pPr>
      <w:r>
        <w:rPr>
          <w:rFonts w:ascii="Times New Roman" w:hAnsi="Times New Roman" w:eastAsia="Times New Roman" w:cs="Times New Roman"/>
          <w:b w:val="0"/>
          <w:sz w:val="24"/>
        </w:rPr>
        <w:t>13.13.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Trustee's Power to Give General Powers of Appointment to Beneficiaries to Achieve Step-Up in Basis.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connection with the Family Trust created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the Independent Trustee shall have the power to give my spouse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exercisable by will in favor of the creditors of [his or her] estate. In connection with any trust created under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the Independent Trustee shall have the power to give the primary beneficiary of any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exercisable by will in favor of the creditors of [his or her] estate. The Independent Trustee shall have no duty of loyalty or duty of impartiality in exercising the power described in the first two sentences of this Section </w:t>
      </w:r>
      <w:r>
        <w:rPr>
          <w:rFonts w:ascii="Times New Roman" w:hAnsi="Times New Roman" w:eastAsia="Times New Roman" w:cs="Times New Roman"/>
          <w:b w:val="0"/>
          <w:sz w:val="24"/>
        </w:rPr>
        <w:t>13.13.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to the Trustee full power to deal freely with any property in the Trust. The Trustee may exercise these powers independently and without the approval of any court. No person dealing with the Trustee need inquire into the propriety of any of its actions or into the application of any funds or assets. Without limiting the generality of the foregoing, the Trustee is given the following discretionary powers in addition to any other powers conferred by law:</w:t>
      </w:r>
    </w:p>
    <w:p>
      <w:pPr>
        <w:keepNext w:val="0"/>
        <w:spacing w:before="120" w:after="0" w:line="260" w:lineRule="exact"/>
        <w:ind w:left="1440" w:right="0" w:firstLine="0"/>
        <w:jc w:val="left"/>
      </w:pP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Type of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to the contrary, to hold funds uninvested for such periods as the Trustee deems prudent, and to invest in any assets the Trustee deems advisable even though they are not technically recognized or specifically listed in so-called "legal lists," without responsibility for depreciation or loss on account of those investments, or because those investments are non-productive, as long as the Trustee acts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to the contrary, to collect and retain the original assets it receives for as long as it deems best, and to dispose of those assets when it deems advisable, even though such assets, because of their character or lack of diversification, would otherwise be considered improper investments for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receive and hold tangible personal property; to pay or refrain from paying storage and insurance charges for such property; and to permit any beneficiaries to use such property without either the Trustee or beneficiaries incurring any liability for wear, tear, and obsolescence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14.4.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deposit trust money in one or more accounts in regulated financial service institutions, including but not limited to banks, savings institutions, and brokerage houses, and to draw checks, drafts, or other forms of withdrawal, including electronic transfers, from those accounts.</w:t>
      </w:r>
    </w:p>
    <w:p>
      <w:pPr>
        <w:keepNext w:val="0"/>
        <w:spacing w:before="120" w:after="0" w:line="260" w:lineRule="exact"/>
        <w:ind w:left="1440" w:right="0" w:firstLine="0"/>
        <w:jc w:val="left"/>
      </w:pP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Securities.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invest in assets, securities, or interests in securities of any nature, whether obtained in domestic or foreign markets, including (without limit) commodities, options, futures, precious metals, and currencies; to invest in mutual or investment funds, including funds for which the Trustee or any affiliate performs services for additional fees, whether as manager, custodian, transfer agent, investment advisor or otherwise, or in securities distributed, underwritten, or issued by the Trustee, its affiliates, or syndicates of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trade on credit or margin accounts (whether secured or unsecured); and to pledge assets of the Trust Estate for that purpose.</w:t>
      </w:r>
    </w:p>
    <w:p>
      <w:pPr>
        <w:keepNext w:val="0"/>
        <w:spacing w:before="120" w:after="0" w:line="260" w:lineRule="exact"/>
        <w:ind w:left="1440" w:right="0" w:firstLine="0"/>
        <w:jc w:val="left"/>
      </w:pPr>
      <w:r>
        <w:rPr>
          <w:rFonts w:ascii="Times New Roman" w:hAnsi="Times New Roman" w:eastAsia="Times New Roman" w:cs="Times New Roman"/>
          <w:b w:val="0"/>
          <w:sz w:val="24"/>
        </w:rPr>
        <w:t>14.6.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Transactions.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buy, sell, pledge, exchange, or lease any real or personal property, publicly or privately, for cash or credit, without court approval and upon the terms and conditions that the Trustee deems advisable; to execute deeds, leases, contracts, bills of sale, notes, mortgages, security instruments, and other written instruments; to grant, acquire, or exercise options; to abandon or dispose of any real or personal property in the Trust that has little or no monetary or useful value, after notifying the beneficiaries or their legal representatives; to improve, repair, insure, subdivide and vacate any property; to erect, alter, or demolish buildings; to adjust boundaries; and to impose easements, restrictions, and covenants as the Trustee sees fit.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described in this Section </w:t>
      </w:r>
      <w:r>
        <w:rPr>
          <w:rFonts w:ascii="Times New Roman" w:hAnsi="Times New Roman" w:eastAsia="Times New Roman" w:cs="Times New Roman"/>
          <w:b w:val="0"/>
          <w:sz w:val="24"/>
        </w:rPr>
        <w:t>14.6.</w:t>
      </w:r>
      <w:r>
        <w:rPr>
          <w:rFonts w:ascii="Times New Roman" w:hAnsi="Times New Roman" w:eastAsia="Times New Roman" w:cs="Times New Roman"/>
          <w:b w:val="0"/>
          <w:sz w:val="24"/>
        </w:rPr>
        <w:t xml:space="preserve"> will be valid and binding for its full term even if it extends beyond the full duration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14.7.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 Money.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borrow money from any source (including the Trustee in its nonfiduciary capacity), to guarantee indebtedness, and to secure the loan or guaranty by mortgage or other security interest.</w:t>
      </w:r>
    </w:p>
    <w:p>
      <w:pPr>
        <w:keepNext w:val="0"/>
        <w:spacing w:before="120" w:after="0" w:line="260" w:lineRule="exact"/>
        <w:ind w:left="1440" w:right="0" w:firstLine="0"/>
        <w:jc w:val="left"/>
      </w:pPr>
      <w:r>
        <w:rPr>
          <w:rFonts w:ascii="Times New Roman" w:hAnsi="Times New Roman" w:eastAsia="Times New Roman" w:cs="Times New Roman"/>
          <w:b w:val="0"/>
          <w:sz w:val="24"/>
        </w:rPr>
        <w:t>14.8.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Maintain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expend whatever funds it deems proper for the preservation, maintenance, or improvement of assets. The Trustee in its discretion may elect any options or settlements or exercise any rights under all insurance policies that it holds. However, no fiduciary who is the insured of any insurance policy held in the Trust may exercise any rights or have any incidents of ownership with respect to the policy, including the power to change the beneficiary, to surrender or cancel the policy, to assign the policy, to revoke any assignment, to pledge the policy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or to obtain from the insurer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against the surrender value of the policy. All such power is to be exercised solely by the remaining Trustee, if any, or if none,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fiduciary appointed for that purpose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14.9.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obtain property, casualty, liability or any other insurance for the Trust, including insurance for the Trustee and its agents against damage or liability arising from administration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14.10.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Advisors.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employ and compensate attorneys, accountants, advisors, financial consultants, managers, agents, and assistants (including any individual or entity who provides investment advisory or management services, or who furnishes professional assistance in making investments for the Trust) without liability for any act of those persons, if they are selected and retained with reasonable care. Fees may be paid from the Trust Estate even if the services were rendered in connection with ancillary proceedings. The Trustee may serve in any of these capacities and be compensated separately for its services in each.</w:t>
      </w:r>
    </w:p>
    <w:p>
      <w:pPr>
        <w:keepNext w:val="0"/>
        <w:spacing w:before="120" w:after="0" w:line="260" w:lineRule="exact"/>
        <w:ind w:left="1440" w:right="0" w:firstLine="0"/>
        <w:jc w:val="left"/>
      </w:pP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Indirect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make distributions, whether of principal or income, to any person under age 21 or to any person the Trustee reasonably believes is incapacitated according to the terms of this Trust by (i) making distributions directly to that person whether or not that person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to the parent, guardian, or spouse of that person;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custodial account established by the Trustee or others for that person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Gift to Minors Act or Uniform Transfers to Minors Act; to any adult who resides in the same household with that person or who is otherwise responsible for the care and well-being of that person; or (ii) applying any distribution for the benefit of that person in any manner the Trustee deems proper. The receipt of the person to whom payment is made will constitute full discharge of the Trustee with respect to that payment.</w:t>
      </w:r>
    </w:p>
    <w:p>
      <w:pPr>
        <w:keepNext w:val="0"/>
        <w:spacing w:before="120" w:after="0" w:line="260" w:lineRule="exact"/>
        <w:ind w:left="1440" w:right="0" w:firstLine="0"/>
        <w:jc w:val="left"/>
      </w:pPr>
      <w:r>
        <w:rPr>
          <w:rFonts w:ascii="Times New Roman" w:hAnsi="Times New Roman" w:eastAsia="Times New Roman" w:cs="Times New Roman"/>
          <w:b w:val="0"/>
          <w:sz w:val="24"/>
        </w:rPr>
        <w:t>14.12.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 Rata Distribution.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make any division or distribution in money or in kind, or both, without allocating the same kind of property to all shares or distributees, and without regard to the income tax basis of the property. Any division will be binding and conclusive on all parties.</w:t>
      </w:r>
    </w:p>
    <w:p>
      <w:pPr>
        <w:keepNext w:val="0"/>
        <w:spacing w:before="120" w:after="0" w:line="260" w:lineRule="exact"/>
        <w:ind w:left="1440" w:right="0" w:firstLine="0"/>
        <w:jc w:val="left"/>
      </w:pPr>
      <w:r>
        <w:rPr>
          <w:rFonts w:ascii="Times New Roman" w:hAnsi="Times New Roman" w:eastAsia="Times New Roman" w:cs="Times New Roman"/>
          <w:b w:val="0"/>
          <w:sz w:val="24"/>
        </w:rPr>
        <w:t>14.13.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prohibited by law, to hold any assets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disclosing the fiduciary relationship; to hold the property unregistered, without affecting its liability; and to hold securities endorsed in blank, in street certificates,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depository trust company,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entry system.</w:t>
      </w:r>
    </w:p>
    <w:p>
      <w:pPr>
        <w:keepNext w:val="0"/>
        <w:spacing w:before="120" w:after="0" w:line="260" w:lineRule="exact"/>
        <w:ind w:left="1440" w:right="0" w:firstLine="0"/>
        <w:jc w:val="left"/>
      </w:pPr>
      <w:r>
        <w:rPr>
          <w:rFonts w:ascii="Times New Roman" w:hAnsi="Times New Roman" w:eastAsia="Times New Roman" w:cs="Times New Roman"/>
          <w:b w:val="0"/>
          <w:sz w:val="24"/>
        </w:rPr>
        <w:t>14.14.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agent ("the Custodian") located anywhere within the United States, at the discretion of the Trustee but at the expense of the Trust, whether or not such Custodian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Trustee or any person rendering services to the Trust; to register securities in the name of the Custodian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thereof without designation of fiduciary capacity; and to appoint the Custodian to perform such other ministerial functions as the Trustee may direct. While such securities are in the custody of the Custodian, the Trustee will be under no obligation to inspect or verify such securities nor will the Trustee be responsible for any loss by the Custodian.</w:t>
      </w:r>
    </w:p>
    <w:p>
      <w:pPr>
        <w:keepNext w:val="0"/>
        <w:spacing w:before="120" w:after="0" w:line="260" w:lineRule="exact"/>
        <w:ind w:left="1440" w:right="0" w:firstLine="0"/>
        <w:jc w:val="left"/>
      </w:pPr>
      <w:r>
        <w:rPr>
          <w:rFonts w:ascii="Times New Roman" w:hAnsi="Times New Roman" w:eastAsia="Times New Roman" w:cs="Times New Roman"/>
          <w:b w:val="0"/>
          <w:sz w:val="24"/>
        </w:rPr>
        <w:t>14.15.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Administer Claims.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contest, compromise, arbitrate, or otherwise adjust claims in favor of or against the Trust, including paying those claims in full; to agree to any rescission or modification of any contract or agreement; and to refrain from instituting any suit or action unless indemnified for reasonable costs and expenses.</w:t>
      </w:r>
    </w:p>
    <w:p>
      <w:pPr>
        <w:keepNext w:val="0"/>
        <w:spacing w:before="120" w:after="0" w:line="260" w:lineRule="exact"/>
        <w:ind w:left="1440" w:right="0" w:firstLine="0"/>
        <w:jc w:val="left"/>
      </w:pPr>
      <w:r>
        <w:rPr>
          <w:rFonts w:ascii="Times New Roman" w:hAnsi="Times New Roman" w:eastAsia="Times New Roman" w:cs="Times New Roman"/>
          <w:b w:val="0"/>
          <w:sz w:val="24"/>
        </w:rPr>
        <w:t>14.16.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vote and exercise any option, right, or privilege to purchase or to convert bonds, notes, stock (including shares or fractional shares of stock of any Corporate Trustee), securities, or other property; to borrow money for the purpose of exercising any such option, right, or privilege; to delegate those rights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enter into voting trusts and other agreements or subscriptions; to participate in any type of liquidation or reorganization of any enterprise; and to write and sell covered call options, puts, calls, straddles, or other methods of buying or selling securities, as well as all related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14.17.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hold interests in sole proprietorships, general or limited partnerships, joint ventures, business trusts, land trusts, limited liability companies, and other domestic and foreign forms of organizations; to participate in the formation of one or more such organizations, the other participants of which may include my wife and other family members of mine or of my spouse, and to use freely held assets of the Trust for that purpose; and to exercise all rights in connection with such interests as the Trustee deems appropriate, including any powers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non-admitted transferee of any such interest.</w:t>
      </w:r>
    </w:p>
    <w:p>
      <w:pPr>
        <w:keepNext w:val="0"/>
        <w:spacing w:before="120" w:after="0" w:line="260" w:lineRule="exact"/>
        <w:ind w:left="1440" w:right="0" w:firstLine="0"/>
        <w:jc w:val="left"/>
      </w:pPr>
      <w:r>
        <w:rPr>
          <w:rFonts w:ascii="Times New Roman" w:hAnsi="Times New Roman" w:eastAsia="Times New Roman" w:cs="Times New Roman"/>
          <w:b w:val="0"/>
          <w:sz w:val="24"/>
        </w:rPr>
        <w:t>14.18.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Self-Dealing.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exercise all its powers even though it may also be acting individually or on behalf of any other person or entity interested in the same matters. The Trustee, however, shall exercise these powers at all times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primarily in the interest of the beneficiaries of the Trust. Despite any other provision of this Trust, no Trustee may participate in the decision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distribution that would discharge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support obligation of that Trustee. No Trustee who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exercise any discretion in determining the recipient of the disclaimed property, except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All power to make such unlimited distributions, or to determine recipients of disclaimed property, will be exercised solely by the remaining Trustees, if any, or if there are no other Trustees then serving, by the person or persons named to serve as the next successor Trustee, or if there are none,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appointed for that purpose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14.19.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no Personal Representative is serving for my estate, and to the extent permitted by law, to perform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any act and make any and all decisions or elections under state law or the Internal Revenue Code on behalf of me or my estate, including but not limited to, claiming the whole or any part of the expenses of administration as income tax deductions for my estate or this Trust, electing the marital deduction in whole or in part, making allocations of my exemption from the federal generation-skipping transfer tax, adopting alternate values for estate tax purposes, and selecting taxable years and dates of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14.20.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manage any qualified real property or qualified family-owned business interests so as to avoid imposition of the additional estate tax under IRC Sections 2032A or 2057, and to furnish security for the payment of any additional estate taxes imposed under those Sections.</w:t>
      </w:r>
    </w:p>
    <w:p>
      <w:pPr>
        <w:keepNext w:val="0"/>
        <w:spacing w:before="120" w:after="0" w:line="260" w:lineRule="exact"/>
        <w:ind w:left="1440" w:right="0" w:firstLine="0"/>
        <w:jc w:val="left"/>
      </w:pPr>
      <w:r>
        <w:rPr>
          <w:rFonts w:ascii="Times New Roman" w:hAnsi="Times New Roman" w:eastAsia="Times New Roman" w:cs="Times New Roman"/>
          <w:b w:val="0"/>
          <w:sz w:val="24"/>
        </w:rPr>
        <w:t>14.21.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pay all expenses of administration for the Trust Estate, including all taxes, assessments, compensation of the Trustee and its employees and agents, and reimbursements for expenses advanced (with interest as appropriate).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determine how expenses of administration and receipts are to be apportioned between principal and income.</w:t>
      </w:r>
    </w:p>
    <w:p>
      <w:pPr>
        <w:keepNext w:val="0"/>
        <w:spacing w:before="120" w:after="0" w:line="260" w:lineRule="exact"/>
        <w:ind w:left="1440" w:right="0" w:firstLine="0"/>
        <w:jc w:val="left"/>
      </w:pPr>
      <w:r>
        <w:rPr>
          <w:rFonts w:ascii="Times New Roman" w:hAnsi="Times New Roman" w:eastAsia="Times New Roman" w:cs="Times New Roman"/>
          <w:b w:val="0"/>
          <w:sz w:val="24"/>
        </w:rPr>
        <w:t>14.22.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Terminate Small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my death, to exercise their discretion to refrain from funding or to terminate any trust whenever the value of the principal of that trust would be or is too small to administer economically, and to distribute the remaining principal and all accumulated income of the trust to the beneficiaries then entitled to receive income in proportion to their shares of that income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capita basis if their shares are not fixed). This power may be exercised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The Independent Trustee shall exercise this power to terminate in its discretion as it deems prudent for the best interest of the permissible income beneficiaries at that time.</w:t>
      </w:r>
    </w:p>
    <w:p>
      <w:pPr>
        <w:keepNext w:val="0"/>
        <w:spacing w:before="120" w:after="0" w:line="260" w:lineRule="exact"/>
        <w:ind w:left="1440" w:right="0" w:firstLine="0"/>
        <w:jc w:val="left"/>
      </w:pPr>
      <w:r>
        <w:rPr>
          <w:rFonts w:ascii="Times New Roman" w:hAnsi="Times New Roman" w:eastAsia="Times New Roman" w:cs="Times New Roman"/>
          <w:b w:val="0"/>
          <w:sz w:val="24"/>
        </w:rPr>
        <w:t>14.23.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to Income and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Unless prohibited by applicable local law, to determine what part of the property is income and what part is principal, including the allocation to the income of any trust created hereunder any or all of the capital gains realized by such trust even though the allocation is not exercised consistently; to treat premiums and discounts on bonds and other obligations for the payment of money in accordance with either generally accepted accounting principles or tax accounting principles and, except as otherwise provided to the contrary, to hold nonproductive assets without allocating any principal to income, despite any laws or rules to the contrary.</w:t>
      </w:r>
    </w:p>
    <w:p>
      <w:pPr>
        <w:keepNext w:val="0"/>
        <w:spacing w:before="120" w:after="0" w:line="260" w:lineRule="exact"/>
        <w:ind w:left="1440" w:right="0" w:firstLine="0"/>
        <w:jc w:val="left"/>
      </w:pPr>
      <w:r>
        <w:rPr>
          <w:rFonts w:ascii="Times New Roman" w:hAnsi="Times New Roman" w:eastAsia="Times New Roman" w:cs="Times New Roman"/>
          <w:b w:val="0"/>
          <w:sz w:val="24"/>
        </w:rPr>
        <w:t>14.24.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Income.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in this Trust, and in addition to all other available sources, to exercise its discretion in the use of income from the assets of the Trust to satisfy the liabilities described in this Trust, without accountability to any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14.25.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 or Join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sever any trust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basis into two or more separate trusts, and to segregate by allocation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account or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amount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asset included in any trust. The Trustee may consolidate two or more trusts (including trusts created by different transferors) having substantially the same beneficial terms and conditions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 may take into consideration differences in federal tax attributes and other pertinent factors in administering any separate account or trust, in making applicable tax elections, and in making distributions.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severance or consolidation will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the date on which the severance or consolidation is effective (which may be before the exercise of this power), and will be held on the same beneficial terms and conditions as those before the severance or consolidation. Income earned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or severed amount, portion, or specific asset after the consolidation or severance is effective will pass with that amount, portion, or specific asset.</w:t>
      </w:r>
    </w:p>
    <w:p>
      <w:pPr>
        <w:keepNext w:val="0"/>
        <w:spacing w:before="120" w:after="0" w:line="260" w:lineRule="exact"/>
        <w:ind w:left="1440" w:right="0" w:firstLine="0"/>
        <w:jc w:val="left"/>
      </w:pPr>
      <w:r>
        <w:rPr>
          <w:rFonts w:ascii="Times New Roman" w:hAnsi="Times New Roman" w:eastAsia="Times New Roman" w:cs="Times New Roman"/>
          <w:b w:val="0"/>
          <w:sz w:val="24"/>
        </w:rPr>
        <w:t>14.26.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Consolidated Funds.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inconsistent with other provisions of this Trust, to hold two or more trusts or other funds in one or more consolidated funds, in which the separate trusts or funds have undivided interests, except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must be rendered to each trust showing its undivided interests in those funds.</w:t>
      </w:r>
    </w:p>
    <w:p>
      <w:pPr>
        <w:keepNext w:val="0"/>
        <w:spacing w:before="120" w:after="0" w:line="260" w:lineRule="exact"/>
        <w:ind w:left="1440" w:right="0" w:firstLine="0"/>
        <w:jc w:val="left"/>
      </w:pPr>
      <w:r>
        <w:rPr>
          <w:rFonts w:ascii="Times New Roman" w:hAnsi="Times New Roman" w:eastAsia="Times New Roman" w:cs="Times New Roman"/>
          <w:b w:val="0"/>
          <w:sz w:val="24"/>
        </w:rPr>
        <w:t>14.27.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making distributions or allocations under the terms of this Trust to be valued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date, the Trustee may use asset valuations obtained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reasonably close to that particular date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closing date before or after that date) if, in the Trustee's judgment, obtaining appraisals or other determinations of value on that date would result in unnecessary expense, and if in the Trustee's judgment, the fair market value as determined is substantially the same as on that actual date. This paragraph will not apply if valuation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date is required to 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qualification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benefit, including any deduction, credit, or most favorable allocation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w:t>
      </w:r>
    </w:p>
    <w:p>
      <w:pPr>
        <w:keepNext w:val="0"/>
        <w:spacing w:before="120" w:after="0" w:line="260" w:lineRule="exact"/>
        <w:ind w:left="1440" w:right="0" w:firstLine="0"/>
        <w:jc w:val="left"/>
      </w:pPr>
      <w:r>
        <w:rPr>
          <w:rFonts w:ascii="Times New Roman" w:hAnsi="Times New Roman" w:eastAsia="Times New Roman" w:cs="Times New Roman"/>
          <w:b w:val="0"/>
          <w:sz w:val="24"/>
        </w:rPr>
        <w:t>14.28.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incorporate any business or venture, and to continue any unincorporated business that the Trustee determines to be not advisable to incorporate.</w:t>
      </w:r>
    </w:p>
    <w:p>
      <w:pPr>
        <w:keepNext w:val="0"/>
        <w:spacing w:before="120" w:after="0" w:line="260" w:lineRule="exact"/>
        <w:ind w:left="1440" w:right="0" w:firstLine="0"/>
        <w:jc w:val="left"/>
      </w:pPr>
      <w:r>
        <w:rPr>
          <w:rFonts w:ascii="Times New Roman" w:hAnsi="Times New Roman" w:eastAsia="Times New Roman" w:cs="Times New Roman"/>
          <w:b w:val="0"/>
          <w:sz w:val="24"/>
        </w:rPr>
        <w:t>14.29.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delegate periodically among themselves the authority to perform any act of administration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14.30.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Loans; Advances.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make loans to anyone under commercially reasonable terms, and to make cash advances or loans to beneficiaries, with or without security. The Trustee may retain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future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to repay those loans.</w:t>
      </w:r>
    </w:p>
    <w:p>
      <w:pPr>
        <w:keepNext w:val="0"/>
        <w:spacing w:before="120" w:after="0" w:line="260" w:lineRule="exact"/>
        <w:ind w:left="1440" w:right="0" w:firstLine="0"/>
        <w:jc w:val="left"/>
      </w:pPr>
      <w:r>
        <w:rPr>
          <w:rFonts w:ascii="Times New Roman" w:hAnsi="Times New Roman" w:eastAsia="Times New Roman" w:cs="Times New Roman"/>
          <w:b w:val="0"/>
          <w:sz w:val="24"/>
        </w:rPr>
        <w:t>14.31.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Benefits.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mode of payment under any employee benefit or retirement plan, annuity, or life insurance payable to the trustee, exercise rights under such plan, annuity, or insurance, including exercise of the right to indemnification for expenses and against liabilities, and take appropriate action to collect the proceeds.</w:t>
      </w:r>
    </w:p>
    <w:p>
      <w:pPr>
        <w:keepNext w:val="0"/>
        <w:spacing w:before="120" w:after="0" w:line="260" w:lineRule="exact"/>
        <w:ind w:left="1440" w:right="0" w:firstLine="0"/>
        <w:jc w:val="left"/>
      </w:pPr>
      <w:r>
        <w:rPr>
          <w:rFonts w:ascii="Times New Roman" w:hAnsi="Times New Roman" w:eastAsia="Times New Roman" w:cs="Times New Roman"/>
          <w:b w:val="0"/>
          <w:sz w:val="24"/>
        </w:rPr>
        <w:t>14.32.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Manager.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employ any investment management service, financial institution, or similar organization to advise the Trustee and to handle all investments of the Trust and to render all accountings of funds held on its behalf under custodial, agency, or other agreements. If the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these costs may be paid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administration in addition to fees and commissions.</w:t>
      </w:r>
    </w:p>
    <w:p>
      <w:pPr>
        <w:keepNext w:val="0"/>
        <w:spacing w:before="120" w:after="0" w:line="260" w:lineRule="exact"/>
        <w:ind w:left="1440" w:right="0" w:firstLine="0"/>
        <w:jc w:val="left"/>
      </w:pPr>
      <w:r>
        <w:rPr>
          <w:rFonts w:ascii="Times New Roman" w:hAnsi="Times New Roman" w:eastAsia="Times New Roman" w:cs="Times New Roman"/>
          <w:b w:val="0"/>
          <w:sz w:val="24"/>
        </w:rPr>
        <w:t>14.33.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Depreciation.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deduct from all receipts attributable to depreciable property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allowance for depreciation, computed in accordance with generally accepted accounting principles consistently applied.</w:t>
      </w:r>
    </w:p>
    <w:p>
      <w:pPr>
        <w:keepNext w:val="0"/>
        <w:spacing w:before="120" w:after="0" w:line="260" w:lineRule="exact"/>
        <w:ind w:left="1440" w:right="0" w:firstLine="0"/>
        <w:jc w:val="left"/>
      </w:pPr>
      <w:r>
        <w:rPr>
          <w:rFonts w:ascii="Times New Roman" w:hAnsi="Times New Roman" w:eastAsia="Times New Roman" w:cs="Times New Roman"/>
          <w:b w:val="0"/>
          <w:sz w:val="24"/>
        </w:rPr>
        <w:t>14.34.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 Assets or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disclaim any assets otherwise passing or any fiduciary powers pertaining to any trust created hereunder, by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disclaimer meeting the requirements of applicable law generally imposed upon individuals executing disclaimers. No notice to or consent of any beneficiary, other interested person, or any court is required for any such disclaimer, and the Trustee is to be held harmless for any decision to make or not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w:t>
      </w:r>
    </w:p>
    <w:p>
      <w:pPr>
        <w:keepNext w:val="0"/>
        <w:spacing w:before="120" w:after="0" w:line="260" w:lineRule="exact"/>
        <w:ind w:left="1440" w:right="0" w:firstLine="0"/>
        <w:jc w:val="left"/>
      </w:pPr>
      <w:r>
        <w:rPr>
          <w:rFonts w:ascii="Times New Roman" w:hAnsi="Times New Roman" w:eastAsia="Times New Roman" w:cs="Times New Roman"/>
          <w:b w:val="0"/>
          <w:sz w:val="24"/>
        </w:rPr>
        <w:t>14.35.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Related Parties.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enter into any transaction on behalf of the Trust despite the fact that another party to that transaction may be: </w:t>
      </w:r>
      <w:r>
        <w:rPr>
          <w:rFonts w:ascii="Times New Roman" w:hAnsi="Times New Roman" w:eastAsia="Times New Roman" w:cs="Times New Roman"/>
          <w:b/>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trust controlled by the Trustee, or of which the Trustee, or any director, officer, or employee of the Corporate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or employee; </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or business associate of any beneficiary or the Trustee; or </w:t>
      </w:r>
      <w:r>
        <w:rPr>
          <w:rFonts w:ascii="Times New Roman" w:hAnsi="Times New Roman" w:eastAsia="Times New Roman" w:cs="Times New Roman"/>
          <w:b/>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Trustee under this Trust acting individually, or any relative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440" w:right="0" w:firstLine="0"/>
        <w:jc w:val="left"/>
      </w:pPr>
      <w:r>
        <w:rPr>
          <w:rFonts w:ascii="Times New Roman" w:hAnsi="Times New Roman" w:eastAsia="Times New Roman" w:cs="Times New Roman"/>
          <w:b w:val="0"/>
          <w:sz w:val="24"/>
        </w:rPr>
        <w:t>14.36.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Powers for Income-Producing Real Estate.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addition to the other powers set forth above or otherwise conferred by law, the Trustee has the following powers with respect to any income-producing real property that is or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and operate the property for as long as it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control, direct, and manage the property, determining the manner and extent of its active participation in these operations, and to delegate all or any part of its supervisory power to other persons that it selects;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hire and discharge employees, fix their compensation, and define their duties;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funds in other land holdings and to use those funds for all improvements, operations, or other similar purposes;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with respect to mandatory income distributions, to retain any amount of the net earnings for working capital and other purposes that it deems advisable in conformity with sound and efficient management;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and sell machinery, equipment, and supplies of all kinds as needed for the operation and maintenance of the land holdings.</w:t>
      </w:r>
    </w:p>
    <w:p>
      <w:pPr>
        <w:keepNext w:val="0"/>
        <w:spacing w:before="120" w:after="0" w:line="260" w:lineRule="exact"/>
        <w:ind w:left="1440" w:right="0" w:firstLine="0"/>
        <w:jc w:val="left"/>
      </w:pPr>
      <w:r>
        <w:rPr>
          <w:rFonts w:ascii="Times New Roman" w:hAnsi="Times New Roman" w:eastAsia="Times New Roman" w:cs="Times New Roman"/>
          <w:b w:val="0"/>
          <w:sz w:val="24"/>
        </w:rPr>
        <w:t>14.37.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devices and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has the following powers with respect to my digital devices and assets that are or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access any of my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access any record or other information pertaining to me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w:t>
      </w:r>
      <w:r>
        <w:rPr>
          <w:rFonts w:ascii="Times New Roman" w:hAnsi="Times New Roman" w:eastAsia="Times New Roman" w:cs="Times New Roman"/>
          <w:b w:val="0"/>
          <w:sz w:val="24"/>
        </w:rPr>
        <w:t>XIII.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14.38.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exercise the powers appropriate to wind up the administration of that trust and distribute the remaining assets to the persons entitled to them, and to retain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reserve for the payment of debts, expenses, and taxes.</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rules govern administration of the Trust with respect to assets that could cause the Trustee to incur liability for environmental contamination or hazardous wastes.</w:t>
      </w:r>
    </w:p>
    <w:p>
      <w:pPr>
        <w:keepNext w:val="0"/>
        <w:spacing w:before="120" w:after="0" w:line="260" w:lineRule="exact"/>
        <w:ind w:left="1440" w:right="0" w:firstLine="0"/>
        <w:jc w:val="left"/>
      </w:pPr>
      <w:r>
        <w:rPr>
          <w:rFonts w:ascii="Times New Roman" w:hAnsi="Times New Roman" w:eastAsia="Times New Roman" w:cs="Times New Roman"/>
          <w:b w:val="0"/>
          <w:sz w:val="24"/>
        </w:rPr>
        <w:t>15.1.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Vesting of Title.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Title to the following types of assets will not vest in any Trustee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when it begins to serve) until the Trustee executes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accepting title to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 Real property or any interest of any nature in real property (including mortgages secured by real property), and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limited liability company, or closely held corporation that owns real property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real property and in which the Trustee would have the ability to vote or otherwise participate in the management and control of the entity's operations.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Trustee refuses to accept title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that has never been part of this Trust, title to that asset will revert to the transferor or pass to such other persons (other than the Trustee) as may be provided by applicable law.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refuses to accept title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accepted by the prior Trustee, the prior Trustee (or his or her Personal Representative) will continue to hold title to and administer that asset until it is distributed, sold, or otherwise disposed of, or until other relief is granted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over the Trust. Until it accepts title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the Trustee will have no fiduciary duty with respect to that asset.</w:t>
      </w:r>
    </w:p>
    <w:p>
      <w:pPr>
        <w:keepNext w:val="0"/>
        <w:spacing w:before="120" w:after="0" w:line="260" w:lineRule="exact"/>
        <w:ind w:left="1440" w:right="0" w:firstLine="0"/>
        <w:jc w:val="left"/>
      </w:pPr>
      <w:r>
        <w:rPr>
          <w:rFonts w:ascii="Times New Roman" w:hAnsi="Times New Roman" w:eastAsia="Times New Roman" w:cs="Times New Roman"/>
          <w:b w:val="0"/>
          <w:sz w:val="24"/>
        </w:rPr>
        <w:t>15.2.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require environmental audits acceptable to it to be made at any time at the expense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15.3.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will not be liable to any beneficiary for any claims against or losses incurred by the Trust because of compliance with laws regulating environmental contamination or hazardous wastes, including reporting or abating contamination, cleaning up property, incurring expenses in connection with administrative or judicial proceedings, and establishing reserves for such payments, even if amounts expended exceed the value of the property. The Trustee may require indemnities or other arrangements satisfactory to it that will protect and hold it harmless from liability that might be incurred for environmental contamination or hazardous substances.</w:t>
      </w:r>
    </w:p>
    <w:p>
      <w:pPr>
        <w:keepNext w:val="0"/>
        <w:spacing w:before="120" w:after="0" w:line="260" w:lineRule="exact"/>
        <w:ind w:left="1440" w:right="0" w:firstLine="0"/>
        <w:jc w:val="left"/>
      </w:pPr>
      <w:r>
        <w:rPr>
          <w:rFonts w:ascii="Times New Roman" w:hAnsi="Times New Roman" w:eastAsia="Times New Roman" w:cs="Times New Roman"/>
          <w:b w:val="0"/>
          <w:sz w:val="24"/>
        </w:rPr>
        <w:t>15.4.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Laws.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These provisions are in addition to other remedial powers and rights given to fiduciaries under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BUSINESS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provisions apply to any closely-held stock or other business interests held in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16.1.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Subchapter S Stock.</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Despite any other provisions of this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in this instrument is to become the owner of, or already owns,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that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in effect (or one that proposes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IRC Section 1362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and that trust would not otherwise be permitted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shareholder, the Trustees in their discretion may cause the trust to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Small Business Trust," as that term is defined in IRC Section 1361, by making such elections as are required.</w:t>
      </w:r>
    </w:p>
    <w:p>
      <w:pPr>
        <w:keepNext w:val="0"/>
        <w:spacing w:before="120" w:after="0" w:line="260" w:lineRule="exact"/>
        <w:ind w:left="1440" w:right="0" w:firstLine="0"/>
        <w:jc w:val="left"/>
      </w:pPr>
      <w:r>
        <w:rPr>
          <w:rFonts w:ascii="Times New Roman" w:hAnsi="Times New Roman" w:eastAsia="Times New Roman" w:cs="Times New Roman"/>
          <w:b w:val="0"/>
          <w:sz w:val="24"/>
        </w:rPr>
        <w:t>16.2.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Sale of Business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the Trust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various closely held corporations, partnerships, and limited liability companies (all collectively referred to as the "Business Interests,"), and if the disposition of these Business Interests has not otherwise been provided for at my death, then, in addition to any other authority granted by this Trust, the following will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Operation and Sale.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use their discretion in participating in the operation of the Business Interests and in selling the interest in the Business Interests. The Trustees are specifically authorized to sell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Business Interests to any partner, officer, or employee of the business, to any individual Trustee, or to any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Partnerships.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to the powers described above, the Trustees are directed to determine whether the effecting of any measures with respect to any partnership interests (including interests in limited liability companies) would be of benefit to the beneficiaries of the Trust or of my estate. If it is determined that one or more measures should be effected, the Trustees shall take such actions as are required to effect these measures. The measures that may be effected include, but are not limited to:</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continuation of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in any of the partnerships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distribution of selected property by the partnerships to the Trust or its beneficiaries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acquisition of any additional ownership interest in the partnerships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liquidation of any interest in the partnerships</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filing by the partnerships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election under either IRC Sections 754 or 732(d) to adjust the basis of partnership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Supplemental Powers.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to the powers previously given and the powers enumerated in Article </w:t>
      </w:r>
      <w:r>
        <w:rPr>
          <w:rFonts w:ascii="Times New Roman" w:hAnsi="Times New Roman" w:eastAsia="Times New Roman" w:cs="Times New Roman"/>
          <w:b w:val="0"/>
          <w:sz w:val="24"/>
        </w:rPr>
        <w:t>XV.</w:t>
      </w:r>
      <w:r>
        <w:rPr>
          <w:rFonts w:ascii="Times New Roman" w:hAnsi="Times New Roman" w:eastAsia="Times New Roman" w:cs="Times New Roman"/>
          <w:b w:val="0"/>
          <w:sz w:val="24"/>
        </w:rPr>
        <w:t>, I give the Trustees the following additional powers with regard to any transactions relating to the Business Interests:</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Employment of Personnel.</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hire and discharge officers and employees for the Business Interests, fix their compensation, and define their duties, including the right to employ any beneficiary (or individual Trustee) in any capacity.</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Investment in Business.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other trust funds in the Business Interests; to pledge other assets of the Trust as security for loans made to the Business Interests; and to loan funds from the Trust to the Business Interests.</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Sale or Purchase of Offerings.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participate as seller or purchaser in public or private offerings for the sale of any securities or partnership interests in the Business Interests; to enter into any related agreements containing representations, warranties, and indemnity provisions; and to incur liabilities in connection with these transactions.</w:t>
      </w:r>
    </w:p>
    <w:p>
      <w:pPr>
        <w:keepNext w:val="0"/>
        <w:spacing w:before="120" w:after="0" w:line="260" w:lineRule="exact"/>
        <w:ind w:left="21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Change of Business Form or Scope.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convert any corporation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sole proprietorship, or limited liability company, and to diminish, enlarge, or change the scope or nature of any business.</w:t>
      </w:r>
    </w:p>
    <w:p>
      <w:pPr>
        <w:keepNext w:val="0"/>
        <w:spacing w:before="120" w:after="0" w:line="260" w:lineRule="exact"/>
        <w:ind w:left="21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Business as Separate Entity; Accountings.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treat the Business Interests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separate from the Trust. In their accountings, the Trustees may report the earnings and condition of the Business Interests in accordance with standard business accounting practices.</w:t>
      </w:r>
    </w:p>
    <w:p>
      <w:pPr>
        <w:keepNext w:val="0"/>
        <w:spacing w:before="120" w:after="0" w:line="260" w:lineRule="exact"/>
        <w:ind w:left="21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Retention of Earnings.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retain in the business such net earnings for working capital and other purposes as the Trustees deem advisable.</w:t>
      </w:r>
    </w:p>
    <w:p>
      <w:pPr>
        <w:keepNext w:val="0"/>
        <w:spacing w:before="120" w:after="0" w:line="260" w:lineRule="exact"/>
        <w:ind w:left="21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Additional Fees.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receive additional compensation for their extra efforts and expertise relating to the Business Interests. Such compensation may be paid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or manager's fee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guaranteed payment, all of which will be remitted to the Trustees, or may be charged directly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consultation fee by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Standards of Risk and Trustees' Liability.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am aware that certain risks are inherent in the operation of any business and expect that the Trustees will be required to make decisions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business risk" standard in keeping with the "prudent investor" rule. Therefore, I direct that the Trustees will not be held liable for any loss resulting from the retention and operation of any business unless such loss results directly from their bad faith or willful misconduct. In determining liability for losses, it should be considered that the Trustees are engaging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speculative enterprise at my express request.</w:t>
      </w:r>
    </w:p>
    <w:p>
      <w:pPr>
        <w:keepNext w:val="0"/>
        <w:spacing w:before="120" w:after="0" w:line="260" w:lineRule="exact"/>
        <w:ind w:left="1440" w:right="0" w:firstLine="0"/>
        <w:jc w:val="left"/>
      </w:pPr>
      <w:r>
        <w:rPr>
          <w:rFonts w:ascii="Times New Roman" w:hAnsi="Times New Roman" w:eastAsia="Times New Roman" w:cs="Times New Roman"/>
          <w:b w:val="0"/>
          <w:sz w:val="24"/>
        </w:rPr>
        <w:t>16.3.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Stock, Membership Interests, Partnership Interests and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authorize the Trustees to retain the assets that they receive, including shares of stock or other interests in my Business Interests, held in or passing to the trust at my death, or any other company or entity carrying on or directly or indirectly controlling the whole or any part of its present business for as long as the Trustees deem best, and to dispose of those assets when they deem advisable. I intentionally excuse the Trustees from the duty to diversify investments by the sale or other disposition of interests in my business interests that ordinarily would apply under the prudent investor rule, and I direct that the Trustees not be held liable for any loss or risk (even so-called "uncompensated risk")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this failure to diversify. I realize, however, that circumstances may change, and that the Trustees may determine it to be advisable to sell some or all of the interests in my business interests, and nothing in this paragraph will be interpreted in any manner to limit the Trustees' authority to do so.</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Trust, including Section </w:t>
      </w:r>
      <w:r>
        <w:rPr>
          <w:rFonts w:ascii="Times New Roman" w:hAnsi="Times New Roman" w:eastAsia="Times New Roman" w:cs="Times New Roman"/>
          <w:b w:val="0"/>
          <w:sz w:val="24"/>
        </w:rPr>
        <w:t>13.6.</w:t>
      </w:r>
      <w:r>
        <w:rPr>
          <w:rFonts w:ascii="Times New Roman" w:hAnsi="Times New Roman" w:eastAsia="Times New Roman" w:cs="Times New Roman"/>
          <w:b w:val="0"/>
          <w:sz w:val="24"/>
        </w:rPr>
        <w:t xml:space="preserve">, the Trustee may purchase, accept, hold, and deal with as owner life insurance policies on my life, any beneficiary's life, or any person's life in whom any beneficiary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insurable interest. My intent is that life insurance policies be considered proper investments of trust income and principal. The provisions of this Article </w:t>
      </w:r>
      <w:r>
        <w:rPr>
          <w:rFonts w:ascii="Times New Roman" w:hAnsi="Times New Roman" w:eastAsia="Times New Roman" w:cs="Times New Roman"/>
          <w:b w:val="0"/>
          <w:sz w:val="24"/>
        </w:rPr>
        <w:t>XVII.</w:t>
      </w:r>
      <w:r>
        <w:rPr>
          <w:rFonts w:ascii="Times New Roman" w:hAnsi="Times New Roman" w:eastAsia="Times New Roman" w:cs="Times New Roman"/>
          <w:b w:val="0"/>
          <w:sz w:val="24"/>
        </w:rPr>
        <w:t xml:space="preserve"> supersede the principles of general trust law with respect to the Trustee's duties and obligations relating to any life insurance policies owned or acquires by the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specifically authorized to invest any or none of the trust income and principal in policies of life insurance on my life or on any person's life for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insurable interest exists. The Trustee shall use this Trust's income to pay the premiums on any life insurance policies insuring my life. If this Trust's income is insufficient to pay the premiums, the Trustee is authorized to use other trust assets to pay the premiums.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under no obligation to continue in force any insurance policy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principal or to pay premiums or other charges that may become due and payable under any insurance policy's provisions at any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Trust, including Section </w:t>
      </w: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the Trustee will have all of the incidents of ownership and all possible powers with respect to any life insurance policy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principal.</w:t>
      </w:r>
    </w:p>
    <w:p>
      <w:pPr>
        <w:keepNext w:val="0"/>
        <w:spacing w:before="120" w:after="0" w:line="260" w:lineRule="exact"/>
        <w:ind w:left="1080" w:right="0" w:firstLine="0"/>
        <w:jc w:val="left"/>
      </w:pPr>
      <w:r>
        <w:rPr>
          <w:rFonts w:ascii="Times New Roman" w:hAnsi="Times New Roman" w:eastAsia="Times New Roman" w:cs="Times New Roman"/>
          <w:b w:val="0"/>
          <w:sz w:val="24"/>
        </w:rPr>
        <w:t>17.2.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diversify with respect to policies, or to inquire into the suitability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or the financial condition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insurer during the term of this Trust or any trust created under this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use all or any part of the trust principal and income to purchase and continue in 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without any duty to diversify the investments of the Trust in assets other than life insurance. The Trustee may purchase all insurance from one or more insurers,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diversify the types of policies or to purchase policies from more than one insurer.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not be held liable for purchasing or retaining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life insurance as authorized in this Article, even if the investment in the policy does not satisfy applicable standards of prudence or diversification, or if the policy is inferior to another investment, including another life insurance policy that the Trustee may have acquired. The Trustee may not be held liable for any loss resulting from any failure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insurer to pay claims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or for the exercise or non-exercise of any benefit, option, or privilege under the policy, including the right to borrow or withdraw cash values in order to invest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effective yield than under the policy.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without incurring any liability to any person,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upon the recommendation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experienced insurance advisor. The Trustee may not be held liable to any person for any loss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financial condition, including insolvency, of any insurer.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monitor the investments or the investment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owned by this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not be held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decrease in value, or the economic consequences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Trustee acquiring or retaining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absent the Trustee's willful misconduct. The sole duty of the Trustee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will be to hold the policy and pay the premiums.</w:t>
      </w:r>
    </w:p>
    <w:p>
      <w:pPr>
        <w:keepNext w:val="0"/>
        <w:spacing w:before="120" w:after="0" w:line="260" w:lineRule="exact"/>
        <w:ind w:left="1080" w:right="0" w:firstLine="0"/>
        <w:jc w:val="left"/>
      </w:pPr>
      <w:r>
        <w:rPr>
          <w:rFonts w:ascii="Times New Roman" w:hAnsi="Times New Roman" w:eastAsia="Times New Roman" w:cs="Times New Roman"/>
          <w:b w:val="0"/>
          <w:sz w:val="24"/>
        </w:rPr>
        <w:t>17.3.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of Proceeds.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soon as is practicable after the death of the insured, the Trustee shall collect the proceeds of any life insurance payable to the Trustee and hold them as part of the trust fund; but if the Trustee has to incur any expense in making such collection, the Trustee need not proceed until indemnified for the expense. The Trustees shall not be liable for any action or failure to act with respect to the collection of insurance proceeds when action is taken or omitted on the advice of counsel selected by the Trustee in good faith.</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TAX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Severance.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GST exemption allocation to any separate trust would cause that trust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greater than zero, then before the allocation is made, the Trustee is authorized to sever the trust into two separate trusts representing fractional shares of the assets being divided, so that the GST exemption can be allocated to give one such separate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GST trust") and the other separate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"nonexempt GST trust"). The severance must comply with the rules of IRC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)(3), as amended, and the applicable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18.2.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of Exempt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assets are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would change the inclusion ratio of that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greater than zero. Instead, the Trustee shall hold those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under the terms and conditions specified in this Trust, but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inclusion ratio.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has already been divided into exempt and nonexempt trusts, and assets are added to the trust that are either wholly exempt or wholly nonexempt, the assets to be received are to be added to the separate trust of the same character, or if none, held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retaining their exempt or nonexempt status.</w:t>
      </w:r>
    </w:p>
    <w:p>
      <w:pPr>
        <w:keepNext w:val="0"/>
        <w:spacing w:before="120" w:after="0" w:line="260" w:lineRule="exact"/>
        <w:ind w:left="1080" w:right="0" w:firstLine="0"/>
        <w:jc w:val="left"/>
      </w:pPr>
      <w:r>
        <w:rPr>
          <w:rFonts w:ascii="Times New Roman" w:hAnsi="Times New Roman" w:eastAsia="Times New Roman" w:cs="Times New Roman"/>
          <w:b w:val="0"/>
          <w:sz w:val="24"/>
        </w:rPr>
        <w:t>18.3.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 of Separate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divided into separate trusts, the Trustee, unless prohibited by IRC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as amended, and the applicable regulations thereunder, may make different decisions with respect to the separate trusts concerning tax elections, the exercise of the Trustee's discretionary powers and authority (including decisions whether to make discretionary distributions), investment decisions, and any other actions consistent with treatment as separate trusts, except that, as between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trust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nonexempt trust, the Trustee shall make all distributions first from the nonexempt trust and, only after that trust is exhausted, from the exempt trust.</w:t>
      </w:r>
    </w:p>
    <w:p>
      <w:pPr>
        <w:keepNext w:val="0"/>
        <w:spacing w:before="120" w:after="0" w:line="260" w:lineRule="exact"/>
        <w:ind w:left="1080" w:right="0" w:firstLine="0"/>
        <w:jc w:val="left"/>
      </w:pPr>
      <w:r>
        <w:rPr>
          <w:rFonts w:ascii="Times New Roman" w:hAnsi="Times New Roman" w:eastAsia="Times New Roman" w:cs="Times New Roman"/>
          <w:b w:val="0"/>
          <w:sz w:val="24"/>
        </w:rPr>
        <w:t>18.4.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Adequate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GST exemption is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gift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is not entitled to income or interest under state law, the Trustee must allocate to that pecuniary gift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the income of the Trust Estate between my date of death and the date of payment, unless that pecuniary gift is paid in full (or irrevocably segregated and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account pending distribution) within 15 months after my death.</w:t>
      </w:r>
    </w:p>
    <w:p>
      <w:pPr>
        <w:keepNext w:val="0"/>
        <w:spacing w:before="120" w:after="0" w:line="260" w:lineRule="exact"/>
        <w:ind w:left="1080" w:right="0" w:firstLine="0"/>
        <w:jc w:val="left"/>
      </w:pPr>
      <w:r>
        <w:rPr>
          <w:rFonts w:ascii="Times New Roman" w:hAnsi="Times New Roman" w:eastAsia="Times New Roman" w:cs="Times New Roman"/>
          <w:b w:val="0"/>
          <w:sz w:val="24"/>
        </w:rPr>
        <w:t>18.5.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 of Appointment for Certain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provision of this Trust to the contrary notwithstanding, at the death of any individual ("such beneficiary") at whose death the generation-skipping transfer tax would, but for the provisions of this Section </w:t>
      </w:r>
      <w:r>
        <w:rPr>
          <w:rFonts w:ascii="Times New Roman" w:hAnsi="Times New Roman" w:eastAsia="Times New Roman" w:cs="Times New Roman"/>
          <w:b w:val="0"/>
          <w:sz w:val="24"/>
        </w:rPr>
        <w:t>18.5.</w:t>
      </w:r>
      <w:r>
        <w:rPr>
          <w:rFonts w:ascii="Times New Roman" w:hAnsi="Times New Roman" w:eastAsia="Times New Roman" w:cs="Times New Roman"/>
          <w:b w:val="0"/>
          <w:sz w:val="24"/>
        </w:rPr>
        <w:t xml:space="preserve">, be applicable with respect to any trust created under this Trust, the Trustee shall pay out of the principal of such trust such amount as such beneficiary, by express provision referring to this Trust and this power of appointment in his or her will, appoints, to or among such beneficiary's estate creditors, up to but not in excess of the amount, if any, above which any further addition to the amount subject to the power of appointment would increase the Net Death Taxes (as hereinafter defined)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or greater than the decrease in the generation-skipping transfer tax that would result from such further addition. Unless such beneficiary's will otherwise provides by express reference to this Trust and the above power of appointment, the increase in the Net Death Taxes resulting from such power shall be paid from that amount of the principal of such trust over which such power is exercisable. The foregoing provisions of this section shall be effective only if the Trustee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the generation-skipping transfer tax would not be applicable with respect to the amount of such trust over which such power is exercisable. As used in this Section </w:t>
      </w:r>
      <w:r>
        <w:rPr>
          <w:rFonts w:ascii="Times New Roman" w:hAnsi="Times New Roman" w:eastAsia="Times New Roman" w:cs="Times New Roman"/>
          <w:b w:val="0"/>
          <w:sz w:val="24"/>
        </w:rPr>
        <w:t>18.5.</w:t>
      </w:r>
      <w:r>
        <w:rPr>
          <w:rFonts w:ascii="Times New Roman" w:hAnsi="Times New Roman" w:eastAsia="Times New Roman" w:cs="Times New Roman"/>
          <w:b w:val="0"/>
          <w:sz w:val="24"/>
        </w:rPr>
        <w:t>, the term "Net Death Taxes" shall mean the aggregate death taxes (including, without limitation, federal, state, local, and other estate taxes and inheritance taxes but exclusive of interest and penalties), after taking into account all applicable credits, payable with respect to the estate of such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provisions relate to all powers of appointment created by me at any time and to any power exercisable by or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by Will or Lifetime Instrument.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power of appointment under this Trust shall be exercised by Will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instrument delivered to the Trustees at any time after the creation of the trust over which such power is held, but not later than four months after the death of the person holding such power.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power is exercised during the donee's lifetime: </w:t>
      </w:r>
      <w:r>
        <w:rPr>
          <w:rFonts w:ascii="Times New Roman" w:hAnsi="Times New Roman" w:eastAsia="Times New Roman" w:cs="Times New Roman"/>
          <w:b/>
          <w:sz w:val="24"/>
        </w:rPr>
        <w:t>(i)</w:t>
      </w:r>
      <w:r>
        <w:rPr>
          <w:rFonts w:ascii="Times New Roman" w:hAnsi="Times New Roman" w:eastAsia="Times New Roman" w:cs="Times New Roman"/>
          <w:b w:val="0"/>
          <w:sz w:val="24"/>
        </w:rPr>
        <w:t xml:space="preserve"> the written instrument must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that would be sufficient to dispose of the estate intended to be appointed if the donee were the actual owner and </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the donee may reserve the power to revoke the appointment by providing for the power of revocation in the instrument exercising the power. The reserved power of revocation shall include the donee's power to reappoint on the exercise of the power of revocation.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exercised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the Trustee may rely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admitted to probate in any jurisdiction as that person's Last Will, or upon any trust agreement certified to be valid and authentic by sworn statement of the trustee who is serving under that trust agreement. If the Trustee has not received written notice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within four months after the donee's death, the Trustee may presume that the donee failed to exercise that power and will not be liable for acting in accordance with that presumption.</w:t>
      </w:r>
    </w:p>
    <w:p>
      <w:pPr>
        <w:keepNext w:val="0"/>
        <w:spacing w:before="120" w:after="0" w:line="260" w:lineRule="exact"/>
        <w:ind w:left="1440" w:right="0" w:firstLine="0"/>
        <w:jc w:val="left"/>
      </w:pPr>
      <w:r>
        <w:rPr>
          <w:rFonts w:ascii="Times New Roman" w:hAnsi="Times New Roman" w:eastAsia="Times New Roman" w:cs="Times New Roman"/>
          <w:b w:val="0"/>
          <w:sz w:val="24"/>
        </w:rPr>
        <w:t>19.2.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by Specific Reference; Broad Authority to Exercise.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power of appointment granted under this Trust can only be exercised by specific reference to this Trust and shall include the right to appoint all or part of the property subject to the power, to appoint outright, to give to the appointee or appointees different types of interests and general or limited powers of appointment, to appoint in trust and create separate trusts,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trustees and to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trustees discretion to pay or apply income and principal within the class of permissible appointees.</w:t>
      </w:r>
    </w:p>
    <w:p>
      <w:pPr>
        <w:keepNext w:val="0"/>
        <w:spacing w:before="120" w:after="0" w:line="260" w:lineRule="exact"/>
        <w:ind w:left="1440" w:right="0" w:firstLine="0"/>
        <w:jc w:val="left"/>
      </w:pPr>
      <w:r>
        <w:rPr>
          <w:rFonts w:ascii="Times New Roman" w:hAnsi="Times New Roman" w:eastAsia="Times New Roman" w:cs="Times New Roman"/>
          <w:b w:val="0"/>
          <w:sz w:val="24"/>
        </w:rPr>
        <w:t>19.3.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Donee's Domicile.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purposes (other than the rule against perpetuities) concerning the donee's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under this Trust, and subject to the provisions in this Article, the law of the donee's domicile shall control.</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Regardless of any other provision of this Trust, each trust shall terminate, if it has not previously terminated, no later than 21 years after the death of [provide measuring life, e.g., the last survivor of all descendants of my grandparents who are living at the time of my death]. On termination required by the foregoing sentence, the then remaining trust principal and undistributed income of each trust shall be distributed, free of trust, to the beneficiary or pro-rata to the beneficiaries then entitled to trust income.</w:t>
      </w:r>
    </w:p>
    <w:p>
      <w:pPr>
        <w:keepNext w:val="0"/>
        <w:spacing w:before="120" w:after="0" w:line="260" w:lineRule="exact"/>
        <w:ind w:left="1080" w:right="0" w:firstLine="0"/>
        <w:jc w:val="left"/>
      </w:pPr>
      <w:r>
        <w:rPr>
          <w:rFonts w:ascii="Times New Roman" w:hAnsi="Times New Roman" w:eastAsia="Times New Roman" w:cs="Times New Roman"/>
          <w:b w:val="0"/>
          <w:sz w:val="24"/>
        </w:rPr>
        <w:t>20.2.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Plan Proceeds.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funds from qualified employee benefit plans, individual retirement accounts, or other property from sources specified in IRC Section 2039 (collectively referred to as the "Accounts") become available to the Trustees of any trust created under this Trust, then none of those Accounts may be used to pay, directly or indirectly, any debts or expenses of mine or of my estate. I intend that the Accounts be payable to trust beneficiaries who are identifiable and who are treated as "designated beneficiaries" within the meaning of the minimum distribution rules under IRC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)(9) and applicable regulations. Therefore, except to the extent permitted or required under applicable law, </w:t>
      </w:r>
      <w:r>
        <w:rPr>
          <w:rFonts w:ascii="Times New Roman" w:hAnsi="Times New Roman" w:eastAsia="Times New Roman" w:cs="Times New Roman"/>
          <w:b/>
          <w:sz w:val="24"/>
        </w:rPr>
        <w:t>(i)</w:t>
      </w:r>
      <w:r>
        <w:rPr>
          <w:rFonts w:ascii="Times New Roman" w:hAnsi="Times New Roman" w:eastAsia="Times New Roman" w:cs="Times New Roman"/>
          <w:b w:val="0"/>
          <w:sz w:val="24"/>
        </w:rPr>
        <w:t xml:space="preserve"> the Accounts will not be liable for any share of estate taxes payable from this Trust or chargeable to my estate, and </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any power of appointment over the Accounts exercisable by any person may be exercised only in favor of individuals who are younger than that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AND ACCUMULATIONS.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interest of any beneficiary under this Trust, in either income or principal, may not be anticipated, alienated, or in any other manner assigned by the beneficiary and will not be subject to any legal process, bankruptcy proceedings, or the interference or control of the beneficiary's creditors or others.</w:t>
      </w:r>
    </w:p>
    <w:p>
      <w:pPr>
        <w:keepNext w:val="0"/>
        <w:spacing w:before="120" w:after="0" w:line="260" w:lineRule="exact"/>
        <w:ind w:left="108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for 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making distributions to beneficiaries under this Trust, the Trustee must use the following criteria.</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Other Resources.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Trustee has the authority to decide how much to distribute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can make decisions without taking into account any information about the beneficiary's other available resources, except that public benefits must be taken into account. The Trustee can make payments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to other persons for the beneficiary's benefit, but it does not have to make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appointed guardian.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Standard of Living.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for health, education, support, or maintenance are to be based on his or her standard of living, determined as of the date of the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Unequal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any trusts having multiple beneficiaries, distributions may be unequal among them due to differences in their resources, age, health, needs, educational inclinations, and talents. The Trustee may make unequal distributions to or for those beneficiaries without making equalizing adjustments among them, unless specifically provided to the contrary in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Accumulated Income.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income not distributed to the beneficiaries pursuant to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mandatory direction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power is to be incorporated into principal, at such intervals as the Trustee deems convenient.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 TRUST SITUS.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regarding the law to be applied or the appropriate situs of any trust will be governed by the terms of this article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22.1.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Validity; Construction.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matters involving the validity, interpretation, construction, and meaning (or effect) of every trust created under this instrument are to be governed by the laws of New York, which is currently my domicile.</w:t>
      </w:r>
    </w:p>
    <w:p>
      <w:pPr>
        <w:keepNext w:val="0"/>
        <w:spacing w:before="120" w:after="0" w:line="260" w:lineRule="exact"/>
        <w:ind w:left="1440" w:right="0" w:firstLine="0"/>
        <w:jc w:val="left"/>
      </w:pPr>
      <w:r>
        <w:rPr>
          <w:rFonts w:ascii="Times New Roman" w:hAnsi="Times New Roman" w:eastAsia="Times New Roman" w:cs="Times New Roman"/>
          <w:b w:val="0"/>
          <w:sz w:val="24"/>
        </w:rPr>
        <w:t>22.2.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Place of Administration.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matters involving the administration of every trust created under this instrument are to be governed by the laws of New York, which is currently my domicile and the initial principal place of administration (the "situs") of those trusts.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change the principal place of administration of any trust as provided below; the law of the new principal place of administration of any trust shall govern regarding trust administration.</w:t>
      </w:r>
    </w:p>
    <w:p>
      <w:pPr>
        <w:keepNext w:val="0"/>
        <w:spacing w:before="120" w:after="0" w:line="260" w:lineRule="exact"/>
        <w:ind w:left="1440" w:right="0" w:firstLine="0"/>
        <w:jc w:val="left"/>
      </w:pP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Determining Situs.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duty to administer the trust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appropriate to its purposes and its administration.</w:t>
      </w:r>
    </w:p>
    <w:p>
      <w:pPr>
        <w:keepNext w:val="0"/>
        <w:spacing w:before="120" w:after="0" w:line="260" w:lineRule="exact"/>
        <w:ind w:left="1440" w:right="0" w:firstLine="0"/>
        <w:jc w:val="left"/>
      </w:pPr>
      <w:r>
        <w:rPr>
          <w:rFonts w:ascii="Times New Roman" w:hAnsi="Times New Roman" w:eastAsia="Times New Roman" w:cs="Times New Roman"/>
          <w:b w:val="0"/>
          <w:sz w:val="24"/>
        </w:rPr>
        <w:t>22.4.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Transferring Situs.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acting from time to time and without court approval, may transfer the situs of any trust to any jurisdiction within the United States, and need not provide notice to any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Substitute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Trustee is unable or unwilling to serve in the new trust situs, the Trustee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Trustee to act with respect to that property in the new situs; delegate to the substitute Trustee any or all of the powers given to the Trustee; elect to act as advisor to the substitute Trustee and receive reasonable compensation for that service; and remove any acting substitute Trustee and appoint another, or reappoint itself, if appropriate, at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Trust, the following terms have the meanings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Independent Trustee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 either individual or corporate, who is not me or any beneficiary.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appointed by any beneficiary of any trust provided in this instrument may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with respect to the person making the appointment, as the quoted term is used in IRC Section 672(c)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grantor.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Non-Independent Trustee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Corporate Trustee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trust company, or other entity authorized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the laws of the United States or any state thereof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Person to me or my parents or their descendants, or to the spouses of any of those persons, and which has at least Five Hundred Million Dollars ($500,000,000.00) of assets under trust management (which may include assets managed by affiliated or subsidiary banks or trust companies).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that does not meet these requirements cannot serve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Issue and Descendants.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 Stirpes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property to persons who take as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ancestor in the following manner: The property so passing is divided into as many equal shares as there are </w:t>
      </w:r>
      <w:r>
        <w:rPr>
          <w:rFonts w:ascii="Times New Roman" w:hAnsi="Times New Roman" w:eastAsia="Times New Roman" w:cs="Times New Roman"/>
          <w:b/>
          <w:sz w:val="24"/>
        </w:rPr>
        <w:t>(i)</w:t>
      </w:r>
      <w:r>
        <w:rPr>
          <w:rFonts w:ascii="Times New Roman" w:hAnsi="Times New Roman" w:eastAsia="Times New Roman" w:cs="Times New Roman"/>
          <w:b w:val="0"/>
          <w:sz w:val="24"/>
        </w:rPr>
        <w:t xml:space="preserve"> surviving issue in the generation nearest to the deceased ancestor that contains one or more surviving issue and </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deceased issue in the same generation who left surviving issue, if any. Each surviving member in such nearest generation is allocated one share. The share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issue in such nearest generation who left surviving issue shall be distributed in the same manner to such issue.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Effect of Adoption.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Infant in Gestation. For all purposes of this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Posthumous Child.</w:t>
      </w:r>
      <w:r>
        <w:rPr>
          <w:rFonts w:ascii="Times New Roman" w:hAnsi="Times New Roman" w:eastAsia="Times New Roman" w:cs="Times New Roman"/>
          <w:b w:val="0"/>
          <w:sz w:val="24"/>
        </w:rPr>
        <w:t xml:space="preserve"> For all purposes of this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"genetic child" as defined by Section 4-1.3(</w:t>
      </w:r>
      <w:r>
        <w:rPr>
          <w:rFonts w:ascii="Times New Roman" w:hAnsi="Times New Roman" w:eastAsia="Times New Roman" w:cs="Times New Roman"/>
          <w:b/>
          <w:sz w:val="24"/>
        </w:rPr>
        <w:t>a</w:t>
      </w:r>
      <w:r>
        <w:rPr>
          <w:rFonts w:ascii="Times New Roman" w:hAnsi="Times New Roman" w:eastAsia="Times New Roman" w:cs="Times New Roman"/>
          <w:b w:val="0"/>
          <w:sz w:val="24"/>
        </w:rPr>
        <w:t>)(3) of New York's Estates, Powers, and Trusts Law shall be treated as issue under this Trust if the requirements of Section 4-1.3(b) are satisfied.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Internal Revenue Code Terms.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Code Section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of the Internal Revenue Code of 1986, as amended from time to time, or successor provisions of future federal internal revenue laws.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health, education, support, and maintenance are intended to set forth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as described by Code Sections and associated regulations. To the extent not inconsistent with the foregoing, "health"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physical and mental health, including but not limited to payments for examinations, surgical, dental, or other treatment, medication, counselling, hospitalization, and health insurance premiums; "education" means elementary, secondary, post-secondary, graduate, or professional schooling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institution, public or private, or attendance at other formal programs in furtherance of the beneficiary's spiritual, athletic, or artistic education, including but not limited to payments for tuition, books, fees, assessments, equipment, tutoring, transportation, and reasonable living expenses.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Other Terms.</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(1) Disabled 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means: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Being under the legal age of majority</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Having been adjudicated to be incapacitated —or— </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Being unable to manage properly personal or financial affairs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impairment (whether temporary or permanent in nature)</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certificate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attending physician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my children who are then living and not disabled (excluding any child whose capacity is at issue) confirming that person's impairment will be sufficient evidence of disability under item (iii) above, and all persons may rely conclusively on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words will and shall are used interchangeably in this Trust and mean, unless the context clearly indicates otherwise, that the Trustee must take the action indicated; as used in this Trust, the word </w:t>
      </w:r>
      <w:r>
        <w:rPr>
          <w:rFonts w:ascii="Times New Roman" w:hAnsi="Times New Roman" w:eastAsia="Times New Roman" w:cs="Times New Roman"/>
          <w:b/>
          <w:sz w:val="24"/>
        </w:rPr>
        <w:t>may</w:t>
      </w:r>
      <w:r>
        <w:rPr>
          <w:rFonts w:ascii="Times New Roman" w:hAnsi="Times New Roman" w:eastAsia="Times New Roman" w:cs="Times New Roman"/>
          <w:b w:val="0"/>
          <w:sz w:val="24"/>
        </w:rPr>
        <w:t xml:space="preserve"> means that the Trustee has the discretionary authority to take the action but is not automatically required to do so.</w:t>
      </w:r>
    </w:p>
    <w:p>
      <w:pPr>
        <w:keepNext w:val="0"/>
        <w:spacing w:before="120" w:after="0" w:line="260" w:lineRule="exact"/>
        <w:ind w:left="1080" w:right="0" w:firstLine="0"/>
        <w:jc w:val="left"/>
      </w:pPr>
      <w:r>
        <w:rPr>
          <w:rFonts w:ascii="Times New Roman" w:hAnsi="Times New Roman" w:eastAsia="Times New Roman" w:cs="Times New Roman"/>
          <w:b w:val="0"/>
          <w:sz w:val="24"/>
        </w:rPr>
        <w:t>23.2.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entitled or required to give notice under this Trust shall exercise that power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witnessed by two impartial persons, clearly setting forth the effective date of the action for which notice is being given. The instrument may be executed in counterparts. Notice of my exercise of any power under this Trust need be given only to the affected Trustees.</w:t>
      </w:r>
    </w:p>
    <w:p>
      <w:pPr>
        <w:keepNext w:val="0"/>
        <w:spacing w:before="120" w:after="0" w:line="260" w:lineRule="exact"/>
        <w:ind w:left="1080" w:right="0" w:firstLine="0"/>
        <w:jc w:val="left"/>
      </w:pPr>
      <w:r>
        <w:rPr>
          <w:rFonts w:ascii="Times New Roman" w:hAnsi="Times New Roman" w:eastAsia="Times New Roman" w:cs="Times New Roman"/>
          <w:b w:val="0"/>
          <w:sz w:val="24"/>
        </w:rPr>
        <w:t>23.3.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Facts.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and acknowledged by the Trustee stating any fact affecting the Trust Estate or the trust agreement will be conclusive evidence of such fact in favor of any transfer agent and any other person dealing in good faith with the Trustee. The Trustee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and acknowledged by any beneficiary stating any fact concerning the Trust beneficiaries, including dates of birth, relationships, or marital status,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has actual knowledge that the stated fact is false.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Copy.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instrument (in whole or in part) certified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by me; by any person specifically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successor Trustee); by any Corporate Trustee whether or not specifically named; or, if there are none of the above, by any then serving Trustee.</w:t>
      </w:r>
    </w:p>
    <w:p>
      <w:pPr>
        <w:keepNext w:val="0"/>
        <w:spacing w:before="120" w:after="0" w:line="260" w:lineRule="exact"/>
        <w:ind w:left="1080" w:right="0" w:firstLine="0"/>
        <w:jc w:val="left"/>
      </w:pPr>
      <w:r>
        <w:rPr>
          <w:rFonts w:ascii="Times New Roman" w:hAnsi="Times New Roman" w:eastAsia="Times New Roman" w:cs="Times New Roman"/>
          <w:b w:val="0"/>
          <w:sz w:val="24"/>
        </w:rPr>
        <w:t>23.4.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 and Number.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Reference in this Trust to any gender includes either masculine or feminine, as appropriate, and reference to any number includes both singular and plural where the context permits or requires. Use of descriptive titles for articles and paragraphs is for the purpose of convenience only and is not intended to restrict the application of those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23.5.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Acknowledgments of this Trust agreement and matters affecting the administration of the Trust may be given for purposes of recording such instruments, but the absence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acknowledgment does not affect the validity of those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23.6.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extends to and is binding upon my Personal Representative, successors, and assigns, and upon the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signed this instrument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w:t>
      </w:r>
    </w:p>
    <w:p>
      <w:pPr>
        <w:keepNext w:val="0"/>
        <w:spacing w:before="200" w:after="0" w:line="260" w:lineRule="exact"/>
        <w:ind w:left="360" w:right="0" w:firstLine="0"/>
        <w:jc w:val="both"/>
      </w:pPr>
      <w:r>
        <w:rPr>
          <w:rFonts w:ascii="Times New Roman" w:hAnsi="Times New Roman" w:eastAsia="Times New Roman" w:cs="Times New Roman"/>
          <w:b w:val="0"/>
          <w:sz w:val="24"/>
        </w:rPr>
        <w:t>We saw [name creator] sign this instrument at its end. [He or she] then declared to each of us that the instrument was the First Amendment and Restatement to the [name creator] Living Trust and requested that we sign our names and affix our residence addresses. We then, in [his or her] presence and in the presence of each other, signed our names as attesting witnesses and affixed our residence addresses. All of this was done on the date of this instrument. We believe [name creator] to be of sound mind and memory and not under duress or constraint of any kind.</w:t>
      </w:r>
    </w:p>
    <w:p>
      <w:pPr>
        <w:keepNext w:val="0"/>
        <w:spacing w:before="120" w:after="0" w:line="260" w:lineRule="exact"/>
        <w:ind w:left="360" w:right="0" w:firstLine="0"/>
        <w:jc w:val="left"/>
      </w:pPr>
      <w:r>
        <w:rPr>
          <w:rFonts w:ascii="Times New Roman" w:hAnsi="Times New Roman" w:eastAsia="Times New Roman" w:cs="Times New Roman"/>
          <w:b w:val="0"/>
          <w:sz w:val="24"/>
        </w:rPr>
        <w:t>Witness 1: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2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the ___________ day of ___________ in the year 20___________ before me, the undersigned, personally appeared 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