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Revolving Credit (and Guaranty)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Among</w:t>
      </w:r>
    </w:p>
    <w:p>
      <w:pPr>
        <w:keepNext w:val="0"/>
        <w:spacing w:before="200" w:after="0" w:line="260" w:lineRule="exact"/>
        <w:ind w:left="720" w:right="0" w:firstLine="0"/>
        <w:jc w:val="both"/>
      </w:pPr>
      <w:r>
        <w:rPr>
          <w:rFonts w:ascii="Times New Roman" w:hAnsi="Times New Roman" w:eastAsia="Times New Roman" w:cs="Times New Roman"/>
          <w:b/>
          <w:sz w:val="24"/>
        </w:rPr>
        <w:t>[Name of Debtor],</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Debtor and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Debtor-in-Possession under Chapter 11 of the Bankruptcy Code</w:t>
      </w:r>
    </w:p>
    <w:p>
      <w:pPr>
        <w:keepNext w:val="0"/>
        <w:spacing w:before="200" w:after="0" w:line="260" w:lineRule="exact"/>
        <w:ind w:left="720" w:right="0" w:firstLine="0"/>
        <w:jc w:val="both"/>
      </w:pPr>
      <w:r>
        <w:rPr>
          <w:rFonts w:ascii="Times New Roman" w:hAnsi="Times New Roman" w:eastAsia="Times New Roman" w:cs="Times New Roman"/>
          <w:b/>
          <w:sz w:val="24"/>
        </w:rPr>
        <w:t>as Borrower</w:t>
      </w:r>
    </w:p>
    <w:p>
      <w:pPr>
        <w:keepNext w:val="0"/>
        <w:spacing w:before="200" w:after="0" w:line="260" w:lineRule="exact"/>
        <w:ind w:left="720" w:right="0" w:firstLine="0"/>
        <w:jc w:val="both"/>
      </w:pPr>
      <w:r>
        <w:rPr>
          <w:rFonts w:ascii="Times New Roman" w:hAnsi="Times New Roman" w:eastAsia="Times New Roman" w:cs="Times New Roman"/>
          <w:b/>
          <w:sz w:val="24"/>
        </w:rPr>
        <w:t>[THE SUBSIDIARIES OF THE BORROWER NAMED HEREIN,</w:t>
      </w:r>
    </w:p>
    <w:p>
      <w:pPr>
        <w:keepNext w:val="0"/>
        <w:spacing w:before="200" w:after="0" w:line="260" w:lineRule="exact"/>
        <w:ind w:left="720" w:right="0" w:firstLine="0"/>
        <w:jc w:val="both"/>
      </w:pPr>
      <w:r>
        <w:rPr>
          <w:rFonts w:ascii="Times New Roman" w:hAnsi="Times New Roman" w:eastAsia="Times New Roman" w:cs="Times New Roman"/>
          <w:b/>
          <w:sz w:val="24"/>
        </w:rPr>
        <w:t xml:space="preserve">Each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Debtor and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Debtor-in-Possession under Chapter 11 of the Bankruptcy Code</w:t>
      </w:r>
    </w:p>
    <w:p>
      <w:pPr>
        <w:keepNext w:val="0"/>
        <w:spacing w:before="200" w:after="0" w:line="260" w:lineRule="exact"/>
        <w:ind w:left="720" w:right="0" w:firstLine="0"/>
        <w:jc w:val="both"/>
      </w:pPr>
      <w:r>
        <w:rPr>
          <w:rFonts w:ascii="Times New Roman" w:hAnsi="Times New Roman" w:eastAsia="Times New Roman" w:cs="Times New Roman"/>
          <w:b/>
          <w:sz w:val="24"/>
        </w:rPr>
        <w:t>as Guarantors]</w:t>
      </w:r>
    </w:p>
    <w:p>
      <w:pPr>
        <w:keepNext w:val="0"/>
        <w:spacing w:before="200" w:after="0" w:line="260" w:lineRule="exact"/>
        <w:ind w:left="720" w:right="0" w:firstLine="0"/>
        <w:jc w:val="both"/>
      </w:pPr>
      <w:r>
        <w:rPr>
          <w:rFonts w:ascii="Times New Roman" w:hAnsi="Times New Roman" w:eastAsia="Times New Roman" w:cs="Times New Roman"/>
          <w:b/>
          <w:sz w:val="24"/>
        </w:rPr>
        <w:t>and</w:t>
      </w:r>
    </w:p>
    <w:p>
      <w:pPr>
        <w:keepNext w:val="0"/>
        <w:spacing w:before="200" w:after="0" w:line="260" w:lineRule="exact"/>
        <w:ind w:left="720" w:right="0" w:firstLine="0"/>
        <w:jc w:val="both"/>
      </w:pPr>
      <w:r>
        <w:rPr>
          <w:rFonts w:ascii="Times New Roman" w:hAnsi="Times New Roman" w:eastAsia="Times New Roman" w:cs="Times New Roman"/>
          <w:b/>
          <w:sz w:val="24"/>
        </w:rPr>
        <w:t>THE LENDERS PARTY HERETO,</w:t>
      </w:r>
    </w:p>
    <w:p>
      <w:pPr>
        <w:keepNext w:val="0"/>
        <w:spacing w:before="200" w:after="0" w:line="260" w:lineRule="exact"/>
        <w:ind w:left="720" w:right="0" w:firstLine="0"/>
        <w:jc w:val="both"/>
      </w:pPr>
      <w:r>
        <w:rPr>
          <w:rFonts w:ascii="Times New Roman" w:hAnsi="Times New Roman" w:eastAsia="Times New Roman" w:cs="Times New Roman"/>
          <w:b/>
          <w:sz w:val="24"/>
        </w:rPr>
        <w:t>and</w:t>
      </w:r>
    </w:p>
    <w:p>
      <w:pPr>
        <w:keepNext w:val="0"/>
        <w:spacing w:before="200" w:after="0" w:line="260" w:lineRule="exact"/>
        <w:ind w:left="720" w:right="0" w:firstLine="0"/>
        <w:jc w:val="both"/>
      </w:pPr>
      <w:r>
        <w:rPr>
          <w:rFonts w:ascii="Times New Roman" w:hAnsi="Times New Roman" w:eastAsia="Times New Roman" w:cs="Times New Roman"/>
          <w:b/>
          <w:sz w:val="24"/>
        </w:rPr>
        <w:t>[Name of Agent],</w:t>
      </w:r>
    </w:p>
    <w:p>
      <w:pPr>
        <w:keepNext w:val="0"/>
        <w:spacing w:before="200" w:after="0" w:line="260" w:lineRule="exact"/>
        <w:ind w:left="720" w:right="0" w:firstLine="0"/>
        <w:jc w:val="both"/>
      </w:pPr>
      <w:r>
        <w:rPr>
          <w:rFonts w:ascii="Times New Roman" w:hAnsi="Times New Roman" w:eastAsia="Times New Roman" w:cs="Times New Roman"/>
          <w:b/>
          <w:sz w:val="24"/>
        </w:rPr>
        <w:t>as Agent</w:t>
      </w:r>
    </w:p>
    <w:p>
      <w:pPr>
        <w:keepNext w:val="0"/>
        <w:spacing w:before="200" w:after="0" w:line="260" w:lineRule="exact"/>
        <w:ind w:left="720" w:right="0" w:firstLine="0"/>
        <w:jc w:val="both"/>
      </w:pPr>
      <w:r>
        <w:rPr>
          <w:rFonts w:ascii="Times New Roman" w:hAnsi="Times New Roman" w:eastAsia="Times New Roman" w:cs="Times New Roman"/>
          <w:b/>
          <w:sz w:val="24"/>
        </w:rPr>
        <w:t>Dated as of [Date]</w:t>
      </w:r>
    </w:p>
    <w:p>
      <w:pPr>
        <w:keepNext w:val="0"/>
        <w:spacing w:before="200" w:after="0" w:line="260" w:lineRule="exact"/>
        <w:ind w:left="720" w:right="0" w:firstLine="0"/>
        <w:jc w:val="both"/>
      </w:pPr>
      <w:r>
        <w:rPr>
          <w:rFonts w:ascii="Times New Roman" w:hAnsi="Times New Roman" w:eastAsia="Times New Roman" w:cs="Times New Roman"/>
          <w:b/>
          <w:sz w:val="24"/>
        </w:rPr>
        <w:t>REVOLVING CREDIT [AND GUARANTY] AGREEMENT</w:t>
      </w:r>
    </w:p>
    <w:p>
      <w:pPr>
        <w:keepNext w:val="0"/>
        <w:spacing w:before="200" w:after="0" w:line="260" w:lineRule="exact"/>
        <w:ind w:left="720" w:right="0" w:firstLine="0"/>
        <w:jc w:val="both"/>
      </w:pPr>
      <w:r>
        <w:rPr>
          <w:rFonts w:ascii="Times New Roman" w:hAnsi="Times New Roman" w:eastAsia="Times New Roman" w:cs="Times New Roman"/>
          <w:b/>
          <w:sz w:val="24"/>
        </w:rPr>
        <w:t>Dated as of [Date]</w:t>
      </w:r>
    </w:p>
    <w:p>
      <w:pPr>
        <w:keepNext w:val="0"/>
        <w:spacing w:before="200" w:after="0" w:line="260" w:lineRule="exact"/>
        <w:ind w:left="360" w:right="0" w:firstLine="0"/>
        <w:jc w:val="both"/>
      </w:pPr>
      <w:r>
        <w:rPr>
          <w:rFonts w:ascii="Times New Roman" w:hAnsi="Times New Roman" w:eastAsia="Times New Roman" w:cs="Times New Roman"/>
          <w:b w:val="0"/>
          <w:sz w:val="24"/>
        </w:rPr>
        <w:t>REVOLVING CREDIT [</w:t>
      </w:r>
      <w:r>
        <w:rPr>
          <w:rFonts w:ascii="Times New Roman" w:hAnsi="Times New Roman" w:eastAsia="Times New Roman" w:cs="Times New Roman"/>
          <w:b/>
          <w:sz w:val="24"/>
        </w:rPr>
        <w:t>AND GUARANTY</w:t>
      </w:r>
      <w:r>
        <w:rPr>
          <w:rFonts w:ascii="Times New Roman" w:hAnsi="Times New Roman" w:eastAsia="Times New Roman" w:cs="Times New Roman"/>
          <w:b w:val="0"/>
          <w:sz w:val="24"/>
        </w:rPr>
        <w:t xml:space="preserve">] AGREEMENT, dated as of [date], among [name of debtor],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and debtor-in-possession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pending under Chapter 11 of the Bankruptcy Code, </w:t>
      </w:r>
      <w:r>
        <w:rPr>
          <w:rFonts w:ascii="Times New Roman" w:hAnsi="Times New Roman" w:eastAsia="Times New Roman" w:cs="Times New Roman"/>
          <w:b/>
          <w:sz w:val="24"/>
        </w:rPr>
        <w:t xml:space="preserve">[and certain of the direct or indirect subsidiaries of the Borrower signatory hereto (each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sz w:val="24"/>
        </w:rPr>
        <w:t>" and collectively, the "</w:t>
      </w:r>
      <w:r>
        <w:rPr>
          <w:rFonts w:ascii="Times New Roman" w:hAnsi="Times New Roman" w:eastAsia="Times New Roman" w:cs="Times New Roman"/>
          <w:b/>
          <w:sz w:val="24"/>
        </w:rPr>
        <w:t>Guarantors</w:t>
      </w:r>
      <w:r>
        <w:rPr>
          <w:rFonts w:ascii="Times New Roman" w:hAnsi="Times New Roman" w:eastAsia="Times New Roman" w:cs="Times New Roman"/>
          <w:b/>
          <w:sz w:val="24"/>
        </w:rPr>
        <w:t xml:space="preserve">"), each of which Guarantors referred to in this paragraph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debtor and debtor-in-possession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case pending under Chapter 11 of the Bankruptcy Code]</w:t>
      </w:r>
      <w:r>
        <w:rPr>
          <w:rFonts w:ascii="Times New Roman" w:hAnsi="Times New Roman" w:eastAsia="Times New Roman" w:cs="Times New Roman"/>
          <w:b w:val="0"/>
          <w:sz w:val="24"/>
        </w:rPr>
        <w:t xml:space="preserve">] (the cases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and collectively, the "</w:t>
      </w:r>
      <w:r>
        <w:rPr>
          <w:rFonts w:ascii="Times New Roman" w:hAnsi="Times New Roman" w:eastAsia="Times New Roman" w:cs="Times New Roman"/>
          <w:b w:val="0"/>
          <w:sz w:val="24"/>
        </w:rPr>
        <w:t>Cases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lead Lender, which is often the same institution as the Agent]</w:t>
      </w:r>
      <w:r>
        <w:rPr>
          <w:rFonts w:ascii="Times New Roman" w:hAnsi="Times New Roman" w:eastAsia="Times New Roman" w:cs="Times New Roman"/>
          <w:b w:val="0"/>
          <w:sz w:val="24"/>
        </w:rPr>
        <w:t>, each of the other financial institutions from time to time party hereto (together with [name of lenders], the "</w:t>
      </w:r>
      <w:r>
        <w:rPr>
          <w:rFonts w:ascii="Times New Roman" w:hAnsi="Times New Roman" w:eastAsia="Times New Roman" w:cs="Times New Roman"/>
          <w:b w:val="0"/>
          <w:sz w:val="24"/>
        </w:rPr>
        <w:t>Lenders</w:t>
      </w:r>
      <w:r>
        <w:rPr>
          <w:rFonts w:ascii="Times New Roman" w:hAnsi="Times New Roman" w:eastAsia="Times New Roman" w:cs="Times New Roman"/>
          <w:b w:val="0"/>
          <w:sz w:val="24"/>
        </w:rPr>
        <w:t>") and [name of agent], as administrative agent (in such capacity, the "</w:t>
      </w:r>
      <w:r>
        <w:rPr>
          <w:rFonts w:ascii="Times New Roman" w:hAnsi="Times New Roman" w:eastAsia="Times New Roman" w:cs="Times New Roman"/>
          <w:b w:val="0"/>
          <w:sz w:val="24"/>
        </w:rPr>
        <w:t>Agent</w:t>
      </w:r>
      <w:r>
        <w:rPr>
          <w:rFonts w:ascii="Times New Roman" w:hAnsi="Times New Roman" w:eastAsia="Times New Roman" w:cs="Times New Roman"/>
          <w:b w:val="0"/>
          <w:sz w:val="24"/>
        </w:rPr>
        <w:t>") for the Lenders.</w:t>
      </w:r>
    </w:p>
    <w:p>
      <w:pPr>
        <w:keepNext w:val="0"/>
        <w:spacing w:before="120" w:after="0" w:line="260" w:lineRule="exact"/>
        <w:ind w:left="360" w:right="0" w:firstLine="0"/>
        <w:jc w:val="left"/>
      </w:pPr>
      <w:r>
        <w:rPr>
          <w:rFonts w:ascii="Times New Roman" w:hAnsi="Times New Roman" w:eastAsia="Times New Roman" w:cs="Times New Roman"/>
          <w:b w:val="0"/>
          <w:sz w:val="24"/>
        </w:rPr>
        <w:t>INTRODUCTORY STATEMENT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[date],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filed voluntary petitions with the Bankruptcy Court initiating the Case[s] and have continued in the possession of their assets and in the management of their business pursuant to Sections 1107 and 1108 of the Bankruptcy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Borrower has applied to the Lenders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revolving credit and letter of credit facility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principal amount not to exceed $[amount], </w:t>
      </w:r>
      <w:r>
        <w:rPr>
          <w:rFonts w:ascii="Times New Roman" w:hAnsi="Times New Roman" w:eastAsia="Times New Roman" w:cs="Times New Roman"/>
          <w:b/>
          <w:sz w:val="24"/>
        </w:rPr>
        <w:t>[all of the Borrower's obligations under which are to be guaranteed by the Guarantors]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proceeds of the Loans will be used for working capital [and other general corporate] purposes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[and for [repayment of prepetition indebtedness, etc.]].</w:t>
      </w:r>
    </w:p>
    <w:p>
      <w:pPr>
        <w:keepNext w:val="0"/>
        <w:spacing w:before="200" w:after="0" w:line="260" w:lineRule="exact"/>
        <w:ind w:left="360" w:right="0" w:firstLine="0"/>
        <w:jc w:val="both"/>
      </w:pPr>
      <w:r>
        <w:rPr>
          <w:rFonts w:ascii="Times New Roman" w:hAnsi="Times New Roman" w:eastAsia="Times New Roman" w:cs="Times New Roman"/>
          <w:b w:val="0"/>
          <w:sz w:val="24"/>
        </w:rPr>
        <w:t>Accordingly, the parties hereto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ABR Borrowing</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comprised of ABR Loans.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ABR Loan</w:t>
      </w:r>
      <w:r>
        <w:rPr>
          <w:rFonts w:ascii="Times New Roman" w:hAnsi="Times New Roman" w:eastAsia="Times New Roman" w:cs="Times New Roman"/>
          <w:b w:val="0"/>
          <w:sz w:val="24"/>
        </w:rPr>
        <w:t xml:space="preserve">" shall mean any Loan bearing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determined by reference to the Alternate Base Rate in accordance with the provisions of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Additional Credit</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Adjusted LIBOR Rate</w:t>
      </w:r>
      <w:r>
        <w:rPr>
          <w:rFonts w:ascii="Times New Roman" w:hAnsi="Times New Roman" w:eastAsia="Times New Roman" w:cs="Times New Roman"/>
          <w:b w:val="0"/>
          <w:sz w:val="24"/>
        </w:rPr>
        <w:t xml:space="preserve">" shall mean, with respect to any Eurodollar Borrowing for any Interest Period,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rate per annum (rounded upwards, if necessary, to the next 1/16 of 1%) equal to (</w:t>
      </w:r>
      <w:r>
        <w:rPr>
          <w:rFonts w:ascii="Times New Roman" w:hAnsi="Times New Roman" w:eastAsia="Times New Roman" w:cs="Times New Roman"/>
          <w:b/>
          <w:sz w:val="24"/>
        </w:rPr>
        <w:t>a</w:t>
      </w:r>
      <w:r>
        <w:rPr>
          <w:rFonts w:ascii="Times New Roman" w:hAnsi="Times New Roman" w:eastAsia="Times New Roman" w:cs="Times New Roman"/>
          <w:b w:val="0"/>
          <w:sz w:val="24"/>
        </w:rPr>
        <w:t>) the LIBOR Rate in effect for such Interest Period divided by (b) one minus the Eurodollar Reserve Percentage.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shall mean, as to any Person, any other Person which, directly or indirectly, is in control of, is controlled by, or is under common control with, such Person.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Agent</w:t>
      </w:r>
      <w:r>
        <w:rPr>
          <w:rFonts w:ascii="Times New Roman" w:hAnsi="Times New Roman" w:eastAsia="Times New Roman" w:cs="Times New Roman"/>
          <w:b w:val="0"/>
          <w:sz w:val="24"/>
        </w:rPr>
        <w:t>" shall have the meaning set forth in the Introduction.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Agreement</w:t>
      </w:r>
      <w:r>
        <w:rPr>
          <w:rFonts w:ascii="Times New Roman" w:hAnsi="Times New Roman" w:eastAsia="Times New Roman" w:cs="Times New Roman"/>
          <w:b w:val="0"/>
          <w:sz w:val="24"/>
        </w:rPr>
        <w:t xml:space="preserve">" shall mean this Revolving Credit </w:t>
      </w:r>
      <w:r>
        <w:rPr>
          <w:rFonts w:ascii="Times New Roman" w:hAnsi="Times New Roman" w:eastAsia="Times New Roman" w:cs="Times New Roman"/>
          <w:b/>
          <w:sz w:val="24"/>
        </w:rPr>
        <w:t>[and Guaranty]</w:t>
      </w:r>
      <w:r>
        <w:rPr>
          <w:rFonts w:ascii="Times New Roman" w:hAnsi="Times New Roman" w:eastAsia="Times New Roman" w:cs="Times New Roman"/>
          <w:b w:val="0"/>
          <w:sz w:val="24"/>
        </w:rPr>
        <w:t xml:space="preserve"> Agreement, as the same may from time to time be further amended, modified or supplemented.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Alternate Base Rate</w:t>
      </w:r>
      <w:r>
        <w:rPr>
          <w:rFonts w:ascii="Times New Roman" w:hAnsi="Times New Roman" w:eastAsia="Times New Roman" w:cs="Times New Roman"/>
          <w:b w:val="0"/>
          <w:sz w:val="24"/>
        </w:rPr>
        <w:t xml:space="preserve">" shall mean, for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greatest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Prime Rate in effect on such day, (b) the Federal Funds Effective Rate in effect on such day plus ½ of 1% and (c) the Adjusted LIBOR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one-month Interest Period on such day plus 1% (taking into account any LIBOR Rate floor under the definition of "LIBOR Rate"). Any change in the Alternate Base Rate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Prime Rate or the Federal Funds Effective Rate shall be effective on the effective date of such change in the Prime Rate or the Federal Funds Effective Rate, respectively.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Applicable Law</w:t>
      </w:r>
      <w:r>
        <w:rPr>
          <w:rFonts w:ascii="Times New Roman" w:hAnsi="Times New Roman" w:eastAsia="Times New Roman" w:cs="Times New Roman"/>
          <w:b w:val="0"/>
          <w:sz w:val="24"/>
        </w:rPr>
        <w:t>" means as to any Person, all statutes, rules, regulations, orders, or other requirements having the force of law and applicable to such Person, and all court orders and injunctions, and/or similar rulings and applicable to such Person, in each case of or by any Governmental Authority, or court, or tribunal which has jurisdiction over such Person, or any property of such Person.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Approved Fund</w:t>
      </w:r>
      <w:r>
        <w:rPr>
          <w:rFonts w:ascii="Times New Roman" w:hAnsi="Times New Roman" w:eastAsia="Times New Roman" w:cs="Times New Roman"/>
          <w:b w:val="0"/>
          <w:sz w:val="24"/>
        </w:rPr>
        <w:t>" shall mean any Fund that is administered or managed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Affiliate.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Assignment and Acceptance</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and acceptance entered into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Assignee, and accepted by the Agent, substantially in the form of Exhibit 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Available Tenor</w:t>
      </w:r>
      <w:r>
        <w:rPr>
          <w:rFonts w:ascii="Times New Roman" w:hAnsi="Times New Roman" w:eastAsia="Times New Roman" w:cs="Times New Roman"/>
          <w:b w:val="0"/>
          <w:sz w:val="24"/>
        </w:rPr>
        <w:t xml:space="preserve">" shall mean, as of any date of determination and with respect to the then-current Benchmark, as applicable, any tenor for such Benchmark or payment period for interest calculated with reference to such Benchmark, as applicable, that is or may be used for determining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pursuant to this Agreement as of such date and not including, for the avoidance of doubt, any tenor for such Benchmark that is then-removed from the definition of "Interest Period" pursuant to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Bail-In Action</w:t>
      </w:r>
      <w:r>
        <w:rPr>
          <w:rFonts w:ascii="Times New Roman" w:hAnsi="Times New Roman" w:eastAsia="Times New Roman" w:cs="Times New Roman"/>
          <w:b w:val="0"/>
          <w:sz w:val="24"/>
        </w:rPr>
        <w:t xml:space="preserve">" shall mean the exercise of any Write-Down and Conversion Powers by the applicable EEA Resolution Authority in respect of any liability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EEA Financial Institution.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Bail-In Legislation</w:t>
      </w:r>
      <w:r>
        <w:rPr>
          <w:rFonts w:ascii="Times New Roman" w:hAnsi="Times New Roman" w:eastAsia="Times New Roman" w:cs="Times New Roman"/>
          <w:b w:val="0"/>
          <w:sz w:val="24"/>
        </w:rPr>
        <w:t>" shall mean, with respect to any EEA Member Country implementing Article 55 of Directive 2014/59/EU of the European Parliament and of the Council of the European Union, the implementing law for such EEA Member Country from time to time which is described in the EU Bail-In Legislation Schedule.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Bankruptcy Code</w:t>
      </w:r>
      <w:r>
        <w:rPr>
          <w:rFonts w:ascii="Times New Roman" w:hAnsi="Times New Roman" w:eastAsia="Times New Roman" w:cs="Times New Roman"/>
          <w:b w:val="0"/>
          <w:sz w:val="24"/>
        </w:rPr>
        <w:t>" shall mean The Bankruptcy Reform Act of 1978, as heretofore and hereafter amended, and codified as 11 U.S.C. Section 101 et seq.</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Bankruptcy Court</w:t>
      </w:r>
      <w:r>
        <w:rPr>
          <w:rFonts w:ascii="Times New Roman" w:hAnsi="Times New Roman" w:eastAsia="Times New Roman" w:cs="Times New Roman"/>
          <w:b w:val="0"/>
          <w:sz w:val="24"/>
        </w:rPr>
        <w:t>" shall mean the United States Bankruptcy Court for the [district] District of [state] or any other court having jurisdiction over the Cases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Benchmark</w:t>
      </w:r>
      <w:r>
        <w:rPr>
          <w:rFonts w:ascii="Times New Roman" w:hAnsi="Times New Roman" w:eastAsia="Times New Roman" w:cs="Times New Roman"/>
          <w:b w:val="0"/>
          <w:sz w:val="24"/>
        </w:rPr>
        <w:t xml:space="preserve">" shall mean, initially, with respect to any LIBOR Rate Loan, USD LIBOR;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with respect to USD LIBOR or the then-current Benchmark, then "Benchmark" means the applicable Benchmark Replacement to the extent that such Benchmark Replacement has replaced such prior benchmark rate pursuant to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Benchmark Replacement</w:t>
      </w:r>
      <w:r>
        <w:rPr>
          <w:rFonts w:ascii="Times New Roman" w:hAnsi="Times New Roman" w:eastAsia="Times New Roman" w:cs="Times New Roman"/>
          <w:b w:val="0"/>
          <w:sz w:val="24"/>
        </w:rPr>
        <w:t>" shall mean, for any Available Tenor, the first alternative set forth in the order below that can be determined by the Agent for the applicable Benchmark Replacement Date: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Term SOFR and (b) the related Benchmark Replacement Adjustment;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Daily Simple SOFR and (b) the related Benchmark Replacement Adjustment;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alternate benchmark rate that has been selected by the Agent and the Borrower as the replacement for the then-current Benchmark for the applicable Corresponding Tenor giving due consideration to (i)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benchmark rate or the mechanism for determining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by the Relevant Governmental Body or (ii)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the then-current Benchmark for U.S. dollar-denominated syndicated credit facilities at such time and (b) the related Benchmark Replacement Adjustment;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provided that, in the case of clause (1), such Unadjusted Benchmark Replacement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the Agent in its reasonable discretion.  If the Benchmark Replacement as determined pursuant to clause (1), (2) or (3) above would be less than the Floor, the Benchmark Replacement will be deemed to be the Floor for the purposes of this Agreement and the other Loan Documents.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Benchmark Replacement Adjustment</w:t>
      </w:r>
      <w:r>
        <w:rPr>
          <w:rFonts w:ascii="Times New Roman" w:hAnsi="Times New Roman" w:eastAsia="Times New Roman" w:cs="Times New Roman"/>
          <w:b w:val="0"/>
          <w:sz w:val="24"/>
        </w:rPr>
        <w:t xml:space="preserve">" shall mean, with respect to any replacement of the then-current Benchmark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Unadjusted Benchmark Replacement for any applicable Interest Period and Available Tenor for any setting of such Unadjusted Benchmark Replacement: </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clauses (1) and (2) of the definition of "Benchmark Replacement," the first alternative set forth in the order below that can be determined by the Agent: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has been selected or recommended by the Relevant Governmental Body for the replacement of such Benchmark with the applicable Unadjusted Benchmark Replacement for the applicable Corresponding Tenor;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would apply to the fallback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transaction referencing the ISDA Definitions to be effective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cessation event with respect to such Benchmark for the applicable Corresponding Tenor;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clause (3) of the definition of "Benchmark Replacement,"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that has been selected by the Agent and the Borrower for the applicable Corresponding Tenor giving due consideration to (i)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by the Relevant Governmental Body on the applicable Benchmark Replacement Date or (ii)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for U.S. dollar-denominated syndicated credit facilities;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provided that, in the case of clause (1) above, such adjustment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Benchmark Replacement Adjustment from time to time as selected by the Agent in its reasonable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Benchmark Replacement Conforming Changes</w:t>
      </w:r>
      <w:r>
        <w:rPr>
          <w:rFonts w:ascii="Times New Roman" w:hAnsi="Times New Roman" w:eastAsia="Times New Roman" w:cs="Times New Roman"/>
          <w:b w:val="0"/>
          <w:sz w:val="24"/>
        </w:rPr>
        <w:t xml:space="preserve">" means, with respect to any Benchmark Replacement, any technical, administrative or operational changes (including changes to the definition of "ABR" or "Alternate Base Rate," the definition of "Business Day," the definition of "Interest Period," timing and frequency of determining rates and making payments of interest, timing of borrowing requests or prepayment, conversion or continuation notices, length of lookback periods, the applicability of Section 2.14, and other technical, administrative or operational matters) that the Agent decides may be appropriate to reflect the adoption and implementation of such Benchmark Replacement and to permit the administration thereof by the Agent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consistent with market practice (or, if the Agent decides that adoption of any portion of such market practice is not administratively feasible or if the Agent determines that no market practice for the administration of such Benchmark Replacement exists, in such other manner of administration as the Agent decides is reasonably necessary in connection with the administration of this Agreement and the other Loan Documents).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Benchmark Replacement Date</w:t>
      </w:r>
      <w:r>
        <w:rPr>
          <w:rFonts w:ascii="Times New Roman" w:hAnsi="Times New Roman" w:eastAsia="Times New Roman" w:cs="Times New Roman"/>
          <w:b w:val="0"/>
          <w:sz w:val="24"/>
        </w:rPr>
        <w:t>" shall mean the earliest to occur of the following events with respect to the then-current Benchmark:</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clause (1) or (2) of the definition of "Benchmark Transition Event," the later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date of the public statement or publication of information referenced therein and (b) the date on which the administrator of such Benchmark (or the published component used in the calculation thereof) permanently or indefinitely ceases to provide all Available Tenors of such Benchmark (or such component thereof);</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clause (3) of the definition of "Benchmark Transition Event," the date of the public statement or publication of information referenced therein;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the sixth (6th) Business Day after the date notice of such Early Opt-in Election is provided to the Lenders, so long as the Agent has not received, by 5:00 p.m. (New York City time) on the fifth (5th) Business Day after the date notice of such Early Opt-in Election is provided to the Lenders, written notice of objection to such Early Opt-in Election from Lenders comprising the Required Lenders.</w:t>
      </w:r>
    </w:p>
    <w:p>
      <w:pPr>
        <w:keepNext w:val="0"/>
        <w:spacing w:before="200" w:after="0" w:line="260" w:lineRule="exact"/>
        <w:ind w:left="1800" w:right="0" w:firstLine="0"/>
        <w:jc w:val="both"/>
      </w:pPr>
      <w:r>
        <w:rPr>
          <w:rFonts w:ascii="Times New Roman" w:hAnsi="Times New Roman" w:eastAsia="Times New Roman" w:cs="Times New Roman"/>
          <w:b w:val="0"/>
          <w:sz w:val="24"/>
        </w:rPr>
        <w:t>For the avoidance of doubt, (i) if the event giving rise to the Benchmark Replacement Date occurs on the same day as, but earlier than, the Reference Time in respect of any determination, the Benchmark Replacement Date will be deemed to have occurred prior to the Reference Time for such determination and (ii) the "Benchmark Replacement Date" will be deemed to have occurred in the case of clause (1) or (2) with respect to any Benchmark upon the occurrence of the applicable event or events set forth therein with respect to all then-current Available Tenors of such Benchmark (or the published component used in the calculation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Benchmark Transition Event</w:t>
      </w:r>
      <w:r>
        <w:rPr>
          <w:rFonts w:ascii="Times New Roman" w:hAnsi="Times New Roman" w:eastAsia="Times New Roman" w:cs="Times New Roman"/>
          <w:b w:val="0"/>
          <w:sz w:val="24"/>
        </w:rPr>
        <w:t>" shall mean the occurrence of one or more of the following events with respect to the then-current Benchmark:</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or on behalf of the administrator of such Benchmark (or the published component used in the calculation thereof) announcing that such administrator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the Board, the Federal Reserve Bank of New York,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official with jurisdiction over the administrator for such Benchmark (or such component),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authority with jurisdiction over the administrator for such Benchmark (or such component)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similar insolvency or resolution authority over the administrator for such Benchmark (or such component), which states that the administrator of such Benchmark (or such component)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or</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announcing that all Available Tenors of such Benchmark (or such component thereof) are no longer representative.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will be deemed to have occurred with respect to any Benchmark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set forth above has occurred with respect to each then-current Available Tenor of such Benchmark (or the published component used in the calculation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Benchmark Unavailability Period</w:t>
      </w:r>
      <w:r>
        <w:rPr>
          <w:rFonts w:ascii="Times New Roman" w:hAnsi="Times New Roman" w:eastAsia="Times New Roman" w:cs="Times New Roman"/>
          <w:b w:val="0"/>
          <w:sz w:val="24"/>
        </w:rPr>
        <w:t xml:space="preserve">" shall mean the period (if any) (x) beginning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Date pursuant to clauses (1) or (2) of that definition has occurred if, at such time, no Benchmark Replacement has replaced the then-current Benchmark for all purposes hereunder and under any Loan Document in accordance with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and (y) ending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has replaced the then-current Benchmark for all purposes hereunder and under any Loan Document in accordance with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Board</w:t>
      </w:r>
      <w:r>
        <w:rPr>
          <w:rFonts w:ascii="Times New Roman" w:hAnsi="Times New Roman" w:eastAsia="Times New Roman" w:cs="Times New Roman"/>
          <w:b w:val="0"/>
          <w:sz w:val="24"/>
        </w:rPr>
        <w:t>" shall mean the Board of Governors of the Federal Reserve System of the United States.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shall have the meaning set forth in the Introduction.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Borrowing</w:t>
      </w:r>
      <w:r>
        <w:rPr>
          <w:rFonts w:ascii="Times New Roman" w:hAnsi="Times New Roman" w:eastAsia="Times New Roman" w:cs="Times New Roman"/>
          <w:b w:val="0"/>
          <w:sz w:val="24"/>
        </w:rPr>
        <w:t xml:space="preserve">" shall mean the incurrence of Loans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Type made from all the Lenders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date and having, in the case of Eurodollar Loans,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Interest Period (with any ABR Loan made pursuant to Section </w:t>
      </w:r>
      <w:r>
        <w:rPr>
          <w:rFonts w:ascii="Times New Roman" w:hAnsi="Times New Roman" w:eastAsia="Times New Roman" w:cs="Times New Roman"/>
          <w:b w:val="0"/>
          <w:sz w:val="24"/>
        </w:rPr>
        <w:t>2.16.</w:t>
      </w:r>
      <w:r>
        <w:rPr>
          <w:rFonts w:ascii="Times New Roman" w:hAnsi="Times New Roman" w:eastAsia="Times New Roman" w:cs="Times New Roman"/>
          <w:b w:val="0"/>
          <w:sz w:val="24"/>
        </w:rPr>
        <w:t xml:space="preserve"> being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related Borrowing of Eurodollar Loans).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Business Day</w:t>
      </w:r>
      <w:r>
        <w:rPr>
          <w:rFonts w:ascii="Times New Roman" w:hAnsi="Times New Roman" w:eastAsia="Times New Roman" w:cs="Times New Roman"/>
          <w:b w:val="0"/>
          <w:sz w:val="24"/>
        </w:rPr>
        <w:t xml:space="preserve">" shall mean any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other day on which banks in the State of </w:t>
      </w:r>
      <w:r>
        <w:rPr>
          <w:rFonts w:ascii="Times New Roman" w:hAnsi="Times New Roman" w:eastAsia="Times New Roman" w:cs="Times New Roman"/>
          <w:b/>
          <w:sz w:val="24"/>
        </w:rPr>
        <w:t>[Agent's location]</w:t>
      </w:r>
      <w:r>
        <w:rPr>
          <w:rFonts w:ascii="Times New Roman" w:hAnsi="Times New Roman" w:eastAsia="Times New Roman" w:cs="Times New Roman"/>
          <w:b w:val="0"/>
          <w:sz w:val="24"/>
        </w:rPr>
        <w:t xml:space="preserve"> are required or permitted to close;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when used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Eurodollar Loan, the term "Business Day" shall also exclude any day on which banks are not open for dealings in dollar deposits on the London interbank market.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Capitalized Lease</w:t>
      </w:r>
      <w:r>
        <w:rPr>
          <w:rFonts w:ascii="Times New Roman" w:hAnsi="Times New Roman" w:eastAsia="Times New Roman" w:cs="Times New Roman"/>
          <w:b w:val="0"/>
          <w:sz w:val="24"/>
        </w:rPr>
        <w:t xml:space="preserve">" shall mean, as applied to any Person, any lease of property by such Person as lessee which would be capitalized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of such Person prepared in accordance with GAAP.</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Carve-Out</w:t>
      </w:r>
      <w:r>
        <w:rPr>
          <w:rFonts w:ascii="Times New Roman" w:hAnsi="Times New Roman" w:eastAsia="Times New Roman" w:cs="Times New Roman"/>
          <w:b w:val="0"/>
          <w:sz w:val="24"/>
        </w:rPr>
        <w:t>" shall have the meaning set forth in the Interim Order or (after entry thereof) the Final Order.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Case[s]</w:t>
      </w:r>
      <w:r>
        <w:rPr>
          <w:rFonts w:ascii="Times New Roman" w:hAnsi="Times New Roman" w:eastAsia="Times New Roman" w:cs="Times New Roman"/>
          <w:b w:val="0"/>
          <w:sz w:val="24"/>
        </w:rPr>
        <w:t>" shall have the meaning set forth in the Introduction.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Change of Control</w:t>
      </w:r>
      <w:r>
        <w:rPr>
          <w:rFonts w:ascii="Times New Roman" w:hAnsi="Times New Roman" w:eastAsia="Times New Roman" w:cs="Times New Roman"/>
          <w:b w:val="0"/>
          <w:sz w:val="24"/>
        </w:rPr>
        <w:t xml:space="preserve">" shall mean (i) the acquisition of ownership, directly or indirectly, beneficially or of record, by any Person or group (within the meaning of the Securities Exchange Act of 1934 and the rules of the Securities and Exchange Commission thereunder as in effect on the date hereof), of shares representing more than 50% of the aggregate ordinary voting power represented by the issued and outstanding </w:t>
      </w:r>
      <w:r>
        <w:rPr>
          <w:rFonts w:ascii="Times New Roman" w:hAnsi="Times New Roman" w:eastAsia="Times New Roman" w:cs="Times New Roman"/>
          <w:b/>
          <w:sz w:val="24"/>
        </w:rPr>
        <w:t>[capital stock]</w:t>
      </w:r>
      <w:r>
        <w:rPr>
          <w:rFonts w:ascii="Times New Roman" w:hAnsi="Times New Roman" w:eastAsia="Times New Roman" w:cs="Times New Roman"/>
          <w:b w:val="0"/>
          <w:sz w:val="24"/>
        </w:rPr>
        <w:t xml:space="preserve"> of the Borrower; or (ii) the occupation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seats (other than vacant seats) on the Board of Directors of the Borrower by Persons who were neither (</w:t>
      </w:r>
      <w:r>
        <w:rPr>
          <w:rFonts w:ascii="Times New Roman" w:hAnsi="Times New Roman" w:eastAsia="Times New Roman" w:cs="Times New Roman"/>
          <w:b/>
          <w:sz w:val="24"/>
        </w:rPr>
        <w:t>A</w:t>
      </w:r>
      <w:r>
        <w:rPr>
          <w:rFonts w:ascii="Times New Roman" w:hAnsi="Times New Roman" w:eastAsia="Times New Roman" w:cs="Times New Roman"/>
          <w:b w:val="0"/>
          <w:sz w:val="24"/>
        </w:rPr>
        <w:t>) nominated by the Board of Directors of the Borrower nor (B) appointed by directors so nominated.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Closing Date</w:t>
      </w:r>
      <w:r>
        <w:rPr>
          <w:rFonts w:ascii="Times New Roman" w:hAnsi="Times New Roman" w:eastAsia="Times New Roman" w:cs="Times New Roman"/>
          <w:b w:val="0"/>
          <w:sz w:val="24"/>
        </w:rPr>
        <w:t xml:space="preserve">" shall mean the date on which the conditions precedent to the making of the initial Loans set forth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have been satisfied or waived.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Code</w:t>
      </w:r>
      <w:r>
        <w:rPr>
          <w:rFonts w:ascii="Times New Roman" w:hAnsi="Times New Roman" w:eastAsia="Times New Roman" w:cs="Times New Roman"/>
          <w:b w:val="0"/>
          <w:sz w:val="24"/>
        </w:rPr>
        <w:t>" shall mean the Internal Revenue Code of 1986, as amended from time to time, and the regulations promulgated and rulings issued thereunder.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Commitment</w:t>
      </w:r>
      <w:r>
        <w:rPr>
          <w:rFonts w:ascii="Times New Roman" w:hAnsi="Times New Roman" w:eastAsia="Times New Roman" w:cs="Times New Roman"/>
          <w:b w:val="0"/>
          <w:sz w:val="24"/>
        </w:rPr>
        <w:t xml:space="preserve">" shall mean, with respect to each Lender, the commitment of each Lender hereunder in the amount set forth opposite its name on Annex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hereto or as may subsequently be set forth in the Register from time to time, as the same may be reduced from time to time pursuant to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Commitment Fee</w:t>
      </w:r>
      <w:r>
        <w:rPr>
          <w:rFonts w:ascii="Times New Roman" w:hAnsi="Times New Roman" w:eastAsia="Times New Roman" w:cs="Times New Roman"/>
          <w:b w:val="0"/>
          <w:sz w:val="24"/>
        </w:rPr>
        <w:t xml:space="preserve">" shall have the meaning set forth in Section </w:t>
      </w:r>
      <w:r>
        <w:rPr>
          <w:rFonts w:ascii="Times New Roman" w:hAnsi="Times New Roman" w:eastAsia="Times New Roman" w:cs="Times New Roman"/>
          <w:b w:val="0"/>
          <w:sz w:val="24"/>
        </w:rPr>
        <w:t>2.20.</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Commitment Letter</w:t>
      </w:r>
      <w:r>
        <w:rPr>
          <w:rFonts w:ascii="Times New Roman" w:hAnsi="Times New Roman" w:eastAsia="Times New Roman" w:cs="Times New Roman"/>
          <w:b w:val="0"/>
          <w:sz w:val="24"/>
        </w:rPr>
        <w:t>" shall mean that certain Commitment Letter dated [date], between the Agent and the Borrower.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Commitment Percentage</w:t>
      </w:r>
      <w:r>
        <w:rPr>
          <w:rFonts w:ascii="Times New Roman" w:hAnsi="Times New Roman" w:eastAsia="Times New Roman" w:cs="Times New Roman"/>
          <w:b w:val="0"/>
          <w:sz w:val="24"/>
        </w:rPr>
        <w:t>" shall mean at any time, with respect to each Lender, the percentage obtained by dividing its Commitment at such time by the Total Commitment at such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Consummation Date</w:t>
      </w:r>
      <w:r>
        <w:rPr>
          <w:rFonts w:ascii="Times New Roman" w:hAnsi="Times New Roman" w:eastAsia="Times New Roman" w:cs="Times New Roman"/>
          <w:b w:val="0"/>
          <w:sz w:val="24"/>
        </w:rPr>
        <w:t xml:space="preserve">" shall mean the date of the substantial consummation (as defined in Section 1101 of the Bankruptcy Code and which for purposes of this Agreement shall be no later than the effective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Plan that is confirmed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Bankruptcy Court.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Control</w:t>
      </w:r>
      <w:r>
        <w:rPr>
          <w:rFonts w:ascii="Times New Roman" w:hAnsi="Times New Roman" w:eastAsia="Times New Roman" w:cs="Times New Roman"/>
          <w:b w:val="0"/>
          <w:sz w:val="24"/>
        </w:rPr>
        <w:t xml:space="preserve">" shall mean the possession, directly or indirectly, of the power to direct or cause the direction of the management or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ability to exercise voting power, by contract or otherwise. "Controlling" and "Controlled" shall have meanings correlative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Corresponding Tenor</w:t>
      </w:r>
      <w:r>
        <w:rPr>
          <w:rFonts w:ascii="Times New Roman" w:hAnsi="Times New Roman" w:eastAsia="Times New Roman" w:cs="Times New Roman"/>
          <w:b w:val="0"/>
          <w:sz w:val="24"/>
        </w:rPr>
        <w:t xml:space="preserve">" with respect to any Available Tenor shall mean, as applicable,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(including overnight)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payment period having approximately the same length (disregarding business day adjustment) as such Available Tenor.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Daily Simple SOFR</w:t>
      </w:r>
      <w:r>
        <w:rPr>
          <w:rFonts w:ascii="Times New Roman" w:hAnsi="Times New Roman" w:eastAsia="Times New Roman" w:cs="Times New Roman"/>
          <w:b w:val="0"/>
          <w:sz w:val="24"/>
        </w:rPr>
        <w:t xml:space="preserve">" shall mean, for any day, SOFR, with the conventions for this rate (which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lookback) being established by the Agent in accordance with the conventions for this rate selected or recommended by the Relevant Governmental Body for determining "Daily Simple SOFR" for syndicated business loans; provided, that if the Agent decides that any such convention is not administratively feasible for the Agent, then the Agent may establish another convention in its reasonable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Defaulting Lender</w:t>
      </w:r>
      <w:r>
        <w:rPr>
          <w:rFonts w:ascii="Times New Roman" w:hAnsi="Times New Roman" w:eastAsia="Times New Roman" w:cs="Times New Roman"/>
          <w:b w:val="0"/>
          <w:sz w:val="24"/>
        </w:rPr>
        <w:t>" shall mean any Lender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failed, within two (2) Business Days of the date required to be funded or paid, to (i) fund any portion of its Loans, or (ii) pay over to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any other amount required to be paid by it hereunder, unless, in the case of clause (i) above, such Lender notifies the Agent in writing that such failure is the result of such Lender's good faith determination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funding (specifically identified and including the particular default, if any) has not been satisfied, (b) has notified the Borrower or any Guarantor in writing, or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to the effect that it does not intend or expect to comply with any of its funding obligations under this Agreement (unless such writing or public statement indicates that such position is based on such Lender's good faith determination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(specifically identified and including the particular default, if any) to funding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under this Agreement cannot be satisfied) or generally under other agreements in which it commits to extend credit, (c) has failed, within three (3) Business Days after request by Borrower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acting in good faith,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in writing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such Lender that it will comply with its obligations (and is financially able to meet such obligations) to fund prospective Loans under this Agreement, provided that such Lender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Lender" pursuant to this clause (c) upon Borrower's or such Guarantor's receipt of such certification in form and substance satisfactory to it and the Agent, or (d) has become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proceeding.</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Dollars</w:t>
      </w:r>
      <w:r>
        <w:rPr>
          <w:rFonts w:ascii="Times New Roman" w:hAnsi="Times New Roman" w:eastAsia="Times New Roman" w:cs="Times New Roman"/>
          <w:b w:val="0"/>
          <w:sz w:val="24"/>
        </w:rPr>
        <w:t>" and "</w:t>
      </w:r>
      <w:r>
        <w:rPr>
          <w:rFonts w:ascii="Times New Roman" w:hAnsi="Times New Roman" w:eastAsia="Times New Roman" w:cs="Times New Roman"/>
          <w:b w:val="0"/>
          <w:sz w:val="24"/>
        </w:rPr>
        <w:t>$</w:t>
      </w:r>
      <w:r>
        <w:rPr>
          <w:rFonts w:ascii="Times New Roman" w:hAnsi="Times New Roman" w:eastAsia="Times New Roman" w:cs="Times New Roman"/>
          <w:b w:val="0"/>
          <w:sz w:val="24"/>
        </w:rPr>
        <w:t>" shall mean lawful money of the United States of America.</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Early Opt-in Election</w:t>
      </w:r>
      <w:r>
        <w:rPr>
          <w:rFonts w:ascii="Times New Roman" w:hAnsi="Times New Roman" w:eastAsia="Times New Roman" w:cs="Times New Roman"/>
          <w:b w:val="0"/>
          <w:sz w:val="24"/>
        </w:rPr>
        <w:t>" shall mean, if the then-current Benchmark is USD LIBOR, the occurrence 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by the Agent to (or the request by the Borrower to the Agent to notify) each of the other parties hereto that at least [five] currently outstanding U.S. dollar-denominated syndicated credit facilities at such time contain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SOFR-based rate (including SOFR,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SOFR or any other rate based upon SOFR)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(and such syndicated credit facilities are identified in such notice and are publicly available for review),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joint election by the Agent and the Borrower to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fallback from USD LIBOR and the provision by the Agent of written notice of such election to the Lenders.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EBITDA</w:t>
      </w:r>
      <w:r>
        <w:rPr>
          <w:rFonts w:ascii="Times New Roman" w:hAnsi="Times New Roman" w:eastAsia="Times New Roman" w:cs="Times New Roman"/>
          <w:b w:val="0"/>
          <w:sz w:val="24"/>
        </w:rPr>
        <w:t>" shall mean, for any period, all as determined in accordance with GAAP, the consolidated net income (or net loss) of the Borrower and its Subsidiaries for such period, plus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following to the extent deducted in calculating such net income (or net loss): (i) depreciation expense; (ii) amortization expense; (iii) other non-cash expenses; (iv) net total Federal, state and local income tax expense; (v) gross interest expense for such period less gross interest income for such period; and (vi) extraordinary losses; (vii) any non-recurring charge or restructuring charge, including "Chapter 11 expenses" (or "administrative costs reflecting Chapter 11 expenses") as shown on the Borrower's consolidated statement of income for such period </w:t>
      </w:r>
      <w:r>
        <w:rPr>
          <w:rFonts w:ascii="Times New Roman" w:hAnsi="Times New Roman" w:eastAsia="Times New Roman" w:cs="Times New Roman"/>
          <w:b w:val="0"/>
          <w:sz w:val="24"/>
        </w:rPr>
        <w:t>minus</w:t>
      </w:r>
      <w:r>
        <w:rPr>
          <w:rFonts w:ascii="Times New Roman" w:hAnsi="Times New Roman" w:eastAsia="Times New Roman" w:cs="Times New Roman"/>
          <w:b w:val="0"/>
          <w:sz w:val="24"/>
        </w:rPr>
        <w:t xml:space="preserve"> (b) extraordinary gains </w:t>
      </w:r>
      <w:r>
        <w:rPr>
          <w:rFonts w:ascii="Times New Roman" w:hAnsi="Times New Roman" w:eastAsia="Times New Roman" w:cs="Times New Roman"/>
          <w:b w:val="0"/>
          <w:sz w:val="24"/>
        </w:rPr>
        <w:t>plus</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minus</w:t>
      </w:r>
      <w:r>
        <w:rPr>
          <w:rFonts w:ascii="Times New Roman" w:hAnsi="Times New Roman" w:eastAsia="Times New Roman" w:cs="Times New Roman"/>
          <w:b w:val="0"/>
          <w:sz w:val="24"/>
        </w:rPr>
        <w:t xml:space="preserve"> (c) the amount of cash received or expended in such period in respect of any amount which, under clause (vii) above, was taken into account in determining EBITDA for such or any prior period.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EEA Financial Institution</w:t>
      </w:r>
      <w:r>
        <w:rPr>
          <w:rFonts w:ascii="Times New Roman" w:hAnsi="Times New Roman" w:eastAsia="Times New Roman" w:cs="Times New Roman"/>
          <w:b w:val="0"/>
          <w:sz w:val="24"/>
        </w:rPr>
        <w: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credit institution or investment firm established in any EEA Member Country which is subject to the supervision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EEA Resolution Authority, (b) any entity established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EEA Member Country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described in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this definition, or (c) any financial institution established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EEA Member Country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described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or (b) of this definition and is subject to consolidated supervision with its parent.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EEA Member Country</w:t>
      </w:r>
      <w:r>
        <w:rPr>
          <w:rFonts w:ascii="Times New Roman" w:hAnsi="Times New Roman" w:eastAsia="Times New Roman" w:cs="Times New Roman"/>
          <w:b w:val="0"/>
          <w:sz w:val="24"/>
        </w:rPr>
        <w:t>" shall mean any of the member states of the European Union, Iceland, Liechtenstein, and Norway.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EEA Resolution Authority</w:t>
      </w:r>
      <w:r>
        <w:rPr>
          <w:rFonts w:ascii="Times New Roman" w:hAnsi="Times New Roman" w:eastAsia="Times New Roman" w:cs="Times New Roman"/>
          <w:b w:val="0"/>
          <w:sz w:val="24"/>
        </w:rPr>
        <w:t>" shall mean any public administrative authority or any person entrusted with public administrative authority of any EEA Member Country (including any delegee) having responsibility for the resolution of any EEA Financial Institution.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Eligible Assignee</w:t>
      </w:r>
      <w:r>
        <w:rPr>
          <w:rFonts w:ascii="Times New Roman" w:hAnsi="Times New Roman" w:eastAsia="Times New Roman" w:cs="Times New Roman"/>
          <w:b w:val="0"/>
          <w:sz w:val="24"/>
        </w:rPr>
        <w:t xml:space="preserve">" shall mean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Affiliate;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Fund; and (ii) any other Person approved by the Agent (such approval not to be unreasonably withheld or delayed);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notwithstanding the foregoing, "Eligible Assignee" shall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or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Lender, or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Borrower, Guarantor or any Affiliate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Environmental Law</w:t>
      </w:r>
      <w:r>
        <w:rPr>
          <w:rFonts w:ascii="Times New Roman" w:hAnsi="Times New Roman" w:eastAsia="Times New Roman" w:cs="Times New Roman"/>
          <w:b w:val="0"/>
          <w:sz w:val="24"/>
        </w:rPr>
        <w:t>" means all laws, rules, regulations, codes, ordinances, orders, decrees, judgments, injunctions, or binding agreements issued, promulgated or entered into by any Governmental Authority, relating in any way to the pollution or protection of the environment or the preservation or reclamation of natural resources, including those relating to the management, release or threatened release of any Hazardous Material, or to employee health and safety matters.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Environmental Liability</w:t>
      </w:r>
      <w:r>
        <w:rPr>
          <w:rFonts w:ascii="Times New Roman" w:hAnsi="Times New Roman" w:eastAsia="Times New Roman" w:cs="Times New Roman"/>
          <w:b w:val="0"/>
          <w:sz w:val="24"/>
        </w:rPr>
        <w:t>" means any liability, obligation, damage, loss, claim, action, suit, judgment, order, fine, penalty, fee, expense or cost, contingent or otherwise (including any liability for costs of environmental remediation, or natural resource damages, administrative oversight costs, and indemnities), of the Company or any Subsidiary arising under any Environmental Law resulting from or based upon (</w:t>
      </w:r>
      <w:r>
        <w:rPr>
          <w:rFonts w:ascii="Times New Roman" w:hAnsi="Times New Roman" w:eastAsia="Times New Roman" w:cs="Times New Roman"/>
          <w:b/>
          <w:sz w:val="24"/>
        </w:rPr>
        <w:t>a</w:t>
      </w:r>
      <w:r>
        <w:rPr>
          <w:rFonts w:ascii="Times New Roman" w:hAnsi="Times New Roman" w:eastAsia="Times New Roman" w:cs="Times New Roman"/>
          <w:b w:val="0"/>
          <w:sz w:val="24"/>
        </w:rPr>
        <w:t>) compliance or noncompliance with any Environmental Law, (b) the generation, use, handling, transportation, storage, treatment or disposal or presence of any Hazardous Materials, (c) exposure to any Hazardous Materials, (d) the release or threatened release of any Hazardous Materials into the environment or (e) any contract or agreement pursuant to which liability is assumed or imposed with respect to any of the foregoing.</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Environmental Lien</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in favor of any Governmental Authority for (i) any liability under federal or state environmental laws or regulations, or (ii) damages arising from or costs incurred by such Governmental Authority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or threatened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or toxic waste, substance or constituent, or other substance into the environment.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ERISA</w:t>
      </w:r>
      <w:r>
        <w:rPr>
          <w:rFonts w:ascii="Times New Roman" w:hAnsi="Times New Roman" w:eastAsia="Times New Roman" w:cs="Times New Roman"/>
          <w:b w:val="0"/>
          <w:sz w:val="24"/>
        </w:rPr>
        <w:t>" shall mean the Employee Retirement Income Security Act of 1974, as amended from time to time, and the regulations promulgated and rulings issued thereunder.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ERISA Affiliate</w:t>
      </w:r>
      <w:r>
        <w:rPr>
          <w:rFonts w:ascii="Times New Roman" w:hAnsi="Times New Roman" w:eastAsia="Times New Roman" w:cs="Times New Roman"/>
          <w:b w:val="0"/>
          <w:sz w:val="24"/>
        </w:rPr>
        <w: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Person subject to ERISA whose employees are treated as employed by the same employer as the employees of Borrower or its Subsidiaries under Code Section 414(b), (b) any trade or business subject to ERISA whose employees are treated as employed by the same employer as the employees of Borrower or its Subsidiaries under Code Section 414(c), (c) solely for purposes of Section 302 of ERISA and Section 412 of the Code, any organization subject to ERISA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service group of which Borrower or any of its Subsidiaries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Code Section 414(m), or (d) solely for purposes of Section 302 of ERISA and Section 412 of the Code, any Person subject to ERISA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arrangement with Borrower or any of its Subsidiaries and whose employees are aggregated with the employees of Borrower or its Subsidiaries under Code Section 414(o).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ERISA Event</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"reportable event", as defined in Section 4043 of ERISA or the regulations issued thereunder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for which the 30-day notice period is waived); (b) the failure to timely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with respect to any Plan that would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encumbrance under Section 303 of ERISA; (c) the filing pursuant to Section 412(d) of the Code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minimum funding standard with respect to any Plan; (d) the incurrence by the Company or any of its ERISA Affiliates of any liability under Title IV of ERISA with respect to the termination of any Plan; (e) the receipt by the Company or any ERISA Affiliate from the PBGC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administrator of any notice relating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terminate any Plan or Plans or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administer any Plan; (f) the incurrence by the Company or any of its ERISA Affiliates of any liability with respect to the withdrawal or partial withdrawal from any Plan or Multiemployer Plan; or (g) the receipt by the Company or any ERISA Affiliate of any notice, or the receipt by any Multiemployer Plan from the Company or any ERISA Affiliate of any notice, concerning the imposition of Withdrawal Liability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Multiemployer Plan is, or is expected to be, insolvent or in reorganization, within the meaning of Title IV of ERISA.</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EU Bail-In Legislation Schedule</w:t>
      </w:r>
      <w:r>
        <w:rPr>
          <w:rFonts w:ascii="Times New Roman" w:hAnsi="Times New Roman" w:eastAsia="Times New Roman" w:cs="Times New Roman"/>
          <w:b w:val="0"/>
          <w:sz w:val="24"/>
        </w:rPr>
        <w:t>" shall mean the EU Bail-In Legislation Schedule published by the Loan Market Association (or any successor entity), as in effect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Eurocurrency Liabilities</w:t>
      </w:r>
      <w:r>
        <w:rPr>
          <w:rFonts w:ascii="Times New Roman" w:hAnsi="Times New Roman" w:eastAsia="Times New Roman" w:cs="Times New Roman"/>
          <w:b w:val="0"/>
          <w:sz w:val="24"/>
        </w:rPr>
        <w:t>" shall have the meaning assigned thereto in Regulation D issued by the Board, as in effect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Eurodollar Borrowing</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comprised of Eurodollar Loans.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Eurodollar Loan</w:t>
      </w:r>
      <w:r>
        <w:rPr>
          <w:rFonts w:ascii="Times New Roman" w:hAnsi="Times New Roman" w:eastAsia="Times New Roman" w:cs="Times New Roman"/>
          <w:b w:val="0"/>
          <w:sz w:val="24"/>
        </w:rPr>
        <w:t xml:space="preserve">" shall mean any Loan bearing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determined by reference to the Adjusted LIBOR Rate in accordance with the provisions of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Eurodollar Reserve Percentage</w:t>
      </w:r>
      <w:r>
        <w:rPr>
          <w:rFonts w:ascii="Times New Roman" w:hAnsi="Times New Roman" w:eastAsia="Times New Roman" w:cs="Times New Roman"/>
          <w:b w:val="0"/>
          <w:sz w:val="24"/>
        </w:rPr>
        <w:t>" means, for any day during any Interest Period, the reserve percentage in effect on such day, whether or not applicable to any Lender, under regulations issued from time to time by the Board for determining the maximum reserve requirement (including any emergency, special, supplemental or other marginal reserve requirement) with respect to eurocurrency funding (currently referred to as "Eurocurrency liabilities" in Regulation D). The Adjusted LIBOR Rate for each outstanding LIBOR Rate Loan shall be adjusted automatically as of the effective date of any change in the Eurodollar Reserve Percentage.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Event of Default</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Excluded Taxes</w:t>
      </w:r>
      <w:r>
        <w:rPr>
          <w:rFonts w:ascii="Times New Roman" w:hAnsi="Times New Roman" w:eastAsia="Times New Roman" w:cs="Times New Roman"/>
          <w:b w:val="0"/>
          <w:sz w:val="24"/>
        </w:rPr>
        <w:t>" shall mean, with respect to the Agent, any Lender, the L/C Issuer or any other recipient of any payment to be made by or on account of any obligation of the Borrower hereunder,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income or franchise taxes imposed on (or measured by) its net income by the United States of America, or by the jurisdiction under the laws of which such recipient is organized or in which its principal office is located or, in the case of any Lender, in which its applicable lending office is located, (b) any branch profits taxes imposed by the United States of America or any similar tax imposed by any other jurisdiction in which the Borrower is located and (c)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Lender, any withholding tax that is imposed on amounts payable to such Foreign Lender at the time such Foreign Lender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(or designates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lending office) or is attributable to such Foreign Lender's failure to comply with Section </w:t>
      </w:r>
      <w:r>
        <w:rPr>
          <w:rFonts w:ascii="Times New Roman" w:hAnsi="Times New Roman" w:eastAsia="Times New Roman" w:cs="Times New Roman"/>
          <w:b w:val="0"/>
          <w:sz w:val="24"/>
        </w:rPr>
        <w:t>2.18.</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except to the extent that such Foreign Lender (or its assignor, if any) was entitled, at the time of designation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lending office (or assignment), to receive additional amounts from the Borrower with respect to such withholding tax pursuant to Section </w:t>
      </w:r>
      <w:r>
        <w:rPr>
          <w:rFonts w:ascii="Times New Roman" w:hAnsi="Times New Roman" w:eastAsia="Times New Roman" w:cs="Times New Roman"/>
          <w:b w:val="0"/>
          <w:sz w:val="24"/>
        </w:rPr>
        <w:t>2.18.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FCPA</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3.18.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Federal Funds Effective Rate</w:t>
      </w:r>
      <w:r>
        <w:rPr>
          <w:rFonts w:ascii="Times New Roman" w:hAnsi="Times New Roman" w:eastAsia="Times New Roman" w:cs="Times New Roman"/>
          <w:b w:val="0"/>
          <w:sz w:val="24"/>
        </w:rPr>
        <w:t>" shall mean, for any day, the greater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rate calculated by the Federal Reserve Bank of New York based on such day's Federal funds transactions by depositary institutions (as determined in such manner as the Federal Reserve Bank of New York shall set forth on its public website from time to time) and published on the next succeeding Business Day by the Federal Reserve Bank of New York as the Federal funds effective rate and (b) 0%.</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Fees</w:t>
      </w:r>
      <w:r>
        <w:rPr>
          <w:rFonts w:ascii="Times New Roman" w:hAnsi="Times New Roman" w:eastAsia="Times New Roman" w:cs="Times New Roman"/>
          <w:b w:val="0"/>
          <w:sz w:val="24"/>
        </w:rPr>
        <w:t xml:space="preserve">" shall collectively mean the Commitment Fees, Letter of Credit Fees and other fees referred to in Sections </w:t>
      </w:r>
      <w:r>
        <w:rPr>
          <w:rFonts w:ascii="Times New Roman" w:hAnsi="Times New Roman" w:eastAsia="Times New Roman" w:cs="Times New Roman"/>
          <w:b w:val="0"/>
          <w:sz w:val="24"/>
        </w:rPr>
        <w:t>2.19.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2.20.</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2.21.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Filing Date</w:t>
      </w:r>
      <w:r>
        <w:rPr>
          <w:rFonts w:ascii="Times New Roman" w:hAnsi="Times New Roman" w:eastAsia="Times New Roman" w:cs="Times New Roman"/>
          <w:b w:val="0"/>
          <w:sz w:val="24"/>
        </w:rPr>
        <w:t>" shall mean [date].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Final Order</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Financial Officer</w:t>
      </w:r>
      <w:r>
        <w:rPr>
          <w:rFonts w:ascii="Times New Roman" w:hAnsi="Times New Roman" w:eastAsia="Times New Roman" w:cs="Times New Roman"/>
          <w:b w:val="0"/>
          <w:sz w:val="24"/>
        </w:rPr>
        <w:t>" shall mean the Chief Financial Officer, Principal Accounting Officer, Controller or Treasurer of the Borrower.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Floor</w:t>
      </w:r>
      <w:r>
        <w:rPr>
          <w:rFonts w:ascii="Times New Roman" w:hAnsi="Times New Roman" w:eastAsia="Times New Roman" w:cs="Times New Roman"/>
          <w:b w:val="0"/>
          <w:sz w:val="24"/>
        </w:rPr>
        <w:t>" shall mean the benchmark rate floor, if any, provided in this Agreement initially (as of the execution of this Agreement, the modification, amendment or renewal of this Agreement or otherwise) with respect to USD LIBOR.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Foreign Lender</w:t>
      </w:r>
      <w:r>
        <w:rPr>
          <w:rFonts w:ascii="Times New Roman" w:hAnsi="Times New Roman" w:eastAsia="Times New Roman" w:cs="Times New Roman"/>
          <w:b w:val="0"/>
          <w:sz w:val="24"/>
        </w:rPr>
        <w:t xml:space="preserve">" shall mean any Lender that is organized under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other than that in which the Borrower is located. For purposes of this definition, the United States of America, each State thereof and the District of Columbia shall be deemed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Fund</w:t>
      </w:r>
      <w:r>
        <w:rPr>
          <w:rFonts w:ascii="Times New Roman" w:hAnsi="Times New Roman" w:eastAsia="Times New Roman" w:cs="Times New Roman"/>
          <w:b w:val="0"/>
          <w:sz w:val="24"/>
        </w:rPr>
        <w:t>" shall mean any Person that is (or will be) engaged in making, purchasing, holding or otherwise investing in commercial loans and similar extensions of credit in the ordinary course of its business.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GAAP</w:t>
      </w:r>
      <w:r>
        <w:rPr>
          <w:rFonts w:ascii="Times New Roman" w:hAnsi="Times New Roman" w:eastAsia="Times New Roman" w:cs="Times New Roman"/>
          <w:b w:val="0"/>
          <w:sz w:val="24"/>
        </w:rPr>
        <w:t xml:space="preserve">" shall mean generally accepted accounting principles applied in accordance with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Governmental Authority</w:t>
      </w:r>
      <w:r>
        <w:rPr>
          <w:rFonts w:ascii="Times New Roman" w:hAnsi="Times New Roman" w:eastAsia="Times New Roman" w:cs="Times New Roman"/>
          <w:b w:val="0"/>
          <w:sz w:val="24"/>
        </w:rPr>
        <w:t>" shall mean any Federal, state, municipal or other governmental department, commission, board, bureau, agency or instrumentality or any court, in each case whether of the United States or foreign.</w:t>
      </w:r>
    </w:p>
    <w:p>
      <w:pPr>
        <w:keepNext w:val="0"/>
        <w:spacing w:before="200" w:after="0" w:line="260" w:lineRule="exact"/>
        <w:ind w:left="1440" w:right="0" w:firstLine="0"/>
        <w:jc w:val="both"/>
      </w:pPr>
      <w:r>
        <w:rPr>
          <w:rFonts w:ascii="Times New Roman" w:hAnsi="Times New Roman" w:eastAsia="Times New Roman" w:cs="Times New Roman"/>
          <w:b/>
          <w:sz w:val="24"/>
        </w:rPr>
        <w:t>"</w:t>
      </w:r>
      <w:r>
        <w:rPr>
          <w:rFonts w:ascii="Times New Roman" w:hAnsi="Times New Roman" w:eastAsia="Times New Roman" w:cs="Times New Roman"/>
          <w:b/>
          <w:sz w:val="24"/>
        </w:rPr>
        <w:t>Guarantor</w:t>
      </w:r>
      <w:r>
        <w:rPr>
          <w:rFonts w:ascii="Times New Roman" w:hAnsi="Times New Roman" w:eastAsia="Times New Roman" w:cs="Times New Roman"/>
          <w:b/>
          <w:sz w:val="24"/>
        </w:rPr>
        <w:t>" shall have the meaning set forth in the Introduction.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Hazardous Materials</w:t>
      </w:r>
      <w:r>
        <w:rPr>
          <w:rFonts w:ascii="Times New Roman" w:hAnsi="Times New Roman" w:eastAsia="Times New Roman" w:cs="Times New Roman"/>
          <w:b w:val="0"/>
          <w:sz w:val="24"/>
        </w:rPr>
        <w:t>" means all explosive, radioactive, hazardous or toxic substances, wastes or other pollutants, including petroleum or petroleum distillates, asbestos or asbestos containing materials, polychlorinated biphenyls, radon gas, infectious or medical wastes, and all other substances or wastes of any nature regulated pursuant to any Environmental Law.</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Indebtedness</w:t>
      </w:r>
      <w:r>
        <w:rPr>
          <w:rFonts w:ascii="Times New Roman" w:hAnsi="Times New Roman" w:eastAsia="Times New Roman" w:cs="Times New Roman"/>
          <w:b w:val="0"/>
          <w:sz w:val="24"/>
        </w:rPr>
        <w:t xml:space="preserve">" shall mean, at any time and with respect to any Person, (i) all indebtedness of such Person for borrowed money, (ii) all indebtedness of such Person for the deferred purchase price of property or services (other than property, including inventory, and services purchased, and expense accruals and deferred compensation items arising, in the ordinary course of business), (iii) all obligations of such Person evidenced by notes, bonds, debentures or other similar instruments (other than performance, surety and appeal bonds arising in the ordinary course of business), (iv) all indebtedness of such Person created or arising under any conditional sale or other title retention agreement with respect to property acquired by such Person (even though the rights and remedies of the seller or lender under such agreement in the event of default are limited to repossession or sale of such property), (v) all obligations of such Person under Capitalized Leases, (vi) all reimbursement, payment or similar obligations of such Person, contingent or otherwise, under acceptance, letter of credit or similar facilities and all obligations of such Person in respect of (x) currency swap agreements, currency future or option contracts and other similar agreements designed to hedge against fluctuations in foreign interest rates and (y) interest rate swap, cap or collar agreements and interest rate future or option contracts; (vii) all Indebtedness referred to in clauses (i) through (vi) above guaranteed directly or indirectly by such Person, or in effect guaranteed directly or indirectly by such Person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pay or purchase such Indebtedness or to advance or supply funds for the payment or purchase of such Indebtedness, (B) to purchase, sell or lease (as lessee or lessor) property, or to purchase or sell services, primarily for the purpose of enabling the debtor to make payment of such Indebtedness or to assure the holder of such Indebtedness against loss in respect of such Indebtedness, (C) to supply funds to or in any other manner invest in the debtor (including any agreement to pay for property or services irrespective of whether such property is received or such services are rendered) or (D) otherwise to assure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against loss in respect of such Indebtedness, and (viii) all Indebtedness referred to in clauses (i) through (vii) above secured by (or for which the holder of such Indebtedness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right, contingent or otherwise, to be secured by) any Lien upon or in property (including, without limitation, accounts and contract rights) owned by such Person, even though such Person has not assumed or become liable for the payment of such Indebtedness.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Indemnified Taxes</w:t>
      </w:r>
      <w:r>
        <w:rPr>
          <w:rFonts w:ascii="Times New Roman" w:hAnsi="Times New Roman" w:eastAsia="Times New Roman" w:cs="Times New Roman"/>
          <w:b w:val="0"/>
          <w:sz w:val="24"/>
        </w:rPr>
        <w:t>" shall mean Taxes other than Excluded Taxes.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Insufficiency</w:t>
      </w:r>
      <w:r>
        <w:rPr>
          <w:rFonts w:ascii="Times New Roman" w:hAnsi="Times New Roman" w:eastAsia="Times New Roman" w:cs="Times New Roman"/>
          <w:b w:val="0"/>
          <w:sz w:val="24"/>
        </w:rPr>
        <w:t>" shall mean, with respect to any Plan, its "amount of unfunded benefit liabilities" within the meaning of Section 4001(</w:t>
      </w:r>
      <w:r>
        <w:rPr>
          <w:rFonts w:ascii="Times New Roman" w:hAnsi="Times New Roman" w:eastAsia="Times New Roman" w:cs="Times New Roman"/>
          <w:b/>
          <w:sz w:val="24"/>
        </w:rPr>
        <w:t>a</w:t>
      </w:r>
      <w:r>
        <w:rPr>
          <w:rFonts w:ascii="Times New Roman" w:hAnsi="Times New Roman" w:eastAsia="Times New Roman" w:cs="Times New Roman"/>
          <w:b w:val="0"/>
          <w:sz w:val="24"/>
        </w:rPr>
        <w:t>)(18) of ERISA, if any.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Interim Order</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Interest Payment Date</w:t>
      </w:r>
      <w:r>
        <w:rPr>
          <w:rFonts w:ascii="Times New Roman" w:hAnsi="Times New Roman" w:eastAsia="Times New Roman" w:cs="Times New Roman"/>
          <w:b w:val="0"/>
          <w:sz w:val="24"/>
        </w:rPr>
        <w:t xml:space="preserve">" shall mean (i) as to any Eurodollar Loan, the last day of each consecutive 30 day period running from the commencement of the applicable Interest Period, and (ii) as to all ABR Loans, the last calendar day of each month and the date on which any ABR Loans are refinanced with Eurodollar Loans pursuant to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Interest Period</w:t>
      </w:r>
      <w:r>
        <w:rPr>
          <w:rFonts w:ascii="Times New Roman" w:hAnsi="Times New Roman" w:eastAsia="Times New Roman" w:cs="Times New Roman"/>
          <w:b w:val="0"/>
          <w:sz w:val="24"/>
        </w:rPr>
        <w:t xml:space="preserve">" shall mean, as to any Borrowing of Eurodollar Loans, the period commencing on the date of such Borrowing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refinancing of ABR Loans) or on the last day of the preceding Interest Period applicable to such Borrowing and ending on the numerically corresponding day (or if there is no corresponding day, the last day) in the calendar month that is </w:t>
      </w:r>
      <w:r>
        <w:rPr>
          <w:rFonts w:ascii="Times New Roman" w:hAnsi="Times New Roman" w:eastAsia="Times New Roman" w:cs="Times New Roman"/>
          <w:b/>
          <w:sz w:val="24"/>
        </w:rPr>
        <w:t>[one or three]</w:t>
      </w:r>
      <w:r>
        <w:rPr>
          <w:rFonts w:ascii="Times New Roman" w:hAnsi="Times New Roman" w:eastAsia="Times New Roman" w:cs="Times New Roman"/>
          <w:b w:val="0"/>
          <w:sz w:val="24"/>
        </w:rPr>
        <w:t xml:space="preserve"> months thereafter, as the Borrower may elect in the related notice delivered pursuant to Sections </w:t>
      </w:r>
      <w:r>
        <w:rPr>
          <w:rFonts w:ascii="Times New Roman" w:hAnsi="Times New Roman" w:eastAsia="Times New Roman" w:cs="Times New Roman"/>
          <w:b w:val="0"/>
          <w:sz w:val="24"/>
        </w:rPr>
        <w:t>2.6.</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2.12.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(i) if any Interest Period would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Interest Period shall be extended to the next succeeding Business Day unless such next succeeding Business Day would fall in the next calendar month, in which case such Interest Period shall end on the next preceding Business Day, and (ii) no Interest Period shall end later than the Termination Date.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Interpolated Rate</w:t>
      </w:r>
      <w:r>
        <w:rPr>
          <w:rFonts w:ascii="Times New Roman" w:hAnsi="Times New Roman" w:eastAsia="Times New Roman" w:cs="Times New Roman"/>
          <w:b w:val="0"/>
          <w:sz w:val="24"/>
        </w:rPr>
        <w:t xml:space="preserve">" means, at any time, the rate per annum determined by the Agent (which determination shall be conclusive and binding absent manifest error) to be equal to the rate that results from interpolating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linear basis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rate as displayed on the applicable [Bloomberg][Reuters] page (or on any successor or substitute page or service providing quotations of interest rates applicable to dollar deposits in the London interbank market comparable to those currently provided on such page, as determined by the Agent from time to time; in each case the "Screen Rate") for the longest period (for which that Screen Rate is available) that is shorter than the Interest Period and (b) the Screen Rate for the shortest period (for which that Screen Rate is available) that exceeds the Interest Period, in each case,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two Business Days prior to the commencement of such Interest Period.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Investments</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6.10.</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ISDA Definitions</w:t>
      </w:r>
      <w:r>
        <w:rPr>
          <w:rFonts w:ascii="Times New Roman" w:hAnsi="Times New Roman" w:eastAsia="Times New Roman" w:cs="Times New Roman"/>
          <w:b w:val="0"/>
          <w:sz w:val="24"/>
        </w:rPr>
        <w:t>" shall mean the 2006 ISDA Definitions published by the International Swaps and Derivatives Association, Inc. or any successor thereto, as amended or supplemented from time to time, or any successor definitional booklet for interest rate derivatives published from time to time by the International Swaps and Derivatives Association, Inc. or such successor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Lender Affiliate</w:t>
      </w:r>
      <w:r>
        <w:rPr>
          <w:rFonts w:ascii="Times New Roman" w:hAnsi="Times New Roman" w:eastAsia="Times New Roman" w:cs="Times New Roman"/>
          <w:b w:val="0"/>
          <w:sz w:val="24"/>
        </w:rPr>
        <w: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 respect to any Lender,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such Lender or (ii) any entity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trust or otherwise) that is engaged in making, purchasing, holding or otherwise investing in bank loans and similar extensions of credit in the ordinary course of its business and is administered or managed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such Lender and (b) with respect to any Lender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 which invests in bank loans and similar extensions of credit, any other fund that invests in bank loans and similar extensions of credit and is managed by the same investment advisor as such Lender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such investment advisor.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Lenders</w:t>
      </w:r>
      <w:r>
        <w:rPr>
          <w:rFonts w:ascii="Times New Roman" w:hAnsi="Times New Roman" w:eastAsia="Times New Roman" w:cs="Times New Roman"/>
          <w:b w:val="0"/>
          <w:sz w:val="24"/>
        </w:rPr>
        <w:t>" shall have the meaning set forth in the Introduction.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L/C Issuer</w:t>
      </w:r>
      <w:r>
        <w:rPr>
          <w:rFonts w:ascii="Times New Roman" w:hAnsi="Times New Roman" w:eastAsia="Times New Roman" w:cs="Times New Roman"/>
          <w:b w:val="0"/>
          <w:sz w:val="24"/>
        </w:rPr>
        <w:t>" shall mean [___________________] in its capacity as the issuer of Letters of Credit hereunder, or any successor issuer of Letters of Credit hereunder.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Letter of Credit</w:t>
      </w:r>
      <w:r>
        <w:rPr>
          <w:rFonts w:ascii="Times New Roman" w:hAnsi="Times New Roman" w:eastAsia="Times New Roman" w:cs="Times New Roman"/>
          <w:b w:val="0"/>
          <w:sz w:val="24"/>
        </w:rPr>
        <w:t xml:space="preserve">" shall mean any irrevocable letter of credit issued pursuant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for purposes that are consistent with the ordinary course of business of the Borrower or any </w:t>
      </w:r>
      <w:r>
        <w:rPr>
          <w:rFonts w:ascii="Times New Roman" w:hAnsi="Times New Roman" w:eastAsia="Times New Roman" w:cs="Times New Roman"/>
          <w:b/>
          <w:sz w:val="24"/>
        </w:rPr>
        <w:t>[Guarantor or Subsidiary]</w:t>
      </w:r>
      <w:r>
        <w:rPr>
          <w:rFonts w:ascii="Times New Roman" w:hAnsi="Times New Roman" w:eastAsia="Times New Roman" w:cs="Times New Roman"/>
          <w:b w:val="0"/>
          <w:sz w:val="24"/>
        </w:rPr>
        <w:t>, or for such other purposes as are reasonably acceptable to the Agent. Each Letter of Credit shall be denominated in Dollars and otherwise in such form as may be reasonably approved from time to time by the Agent and the applicable L/C Issuer.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Letter of Credit Account</w:t>
      </w:r>
      <w:r>
        <w:rPr>
          <w:rFonts w:ascii="Times New Roman" w:hAnsi="Times New Roman" w:eastAsia="Times New Roman" w:cs="Times New Roman"/>
          <w:b w:val="0"/>
          <w:sz w:val="24"/>
        </w:rPr>
        <w:t xml:space="preserve">" shall mean the account established by the Borrower under the sole and exclusive control of the Agent maintained at the office of the Agent at [address] designated as the "[_____________]" Letter of Credit Account" that shall be used solely for the purposes set forth in Sections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2.13.</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Letter of Credit Fees</w:t>
      </w:r>
      <w:r>
        <w:rPr>
          <w:rFonts w:ascii="Times New Roman" w:hAnsi="Times New Roman" w:eastAsia="Times New Roman" w:cs="Times New Roman"/>
          <w:b w:val="0"/>
          <w:sz w:val="24"/>
        </w:rPr>
        <w:t xml:space="preserve">" shall mean the fees payable in respect of Letters of Credit pursuant to Section </w:t>
      </w:r>
      <w:r>
        <w:rPr>
          <w:rFonts w:ascii="Times New Roman" w:hAnsi="Times New Roman" w:eastAsia="Times New Roman" w:cs="Times New Roman"/>
          <w:b w:val="0"/>
          <w:sz w:val="24"/>
        </w:rPr>
        <w:t>2.21.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Letter of Credit Outstandings</w:t>
      </w:r>
      <w:r>
        <w:rPr>
          <w:rFonts w:ascii="Times New Roman" w:hAnsi="Times New Roman" w:eastAsia="Times New Roman" w:cs="Times New Roman"/>
          <w:b w:val="0"/>
          <w:sz w:val="24"/>
        </w:rPr>
        <w:t>" shall mean, at any time, the sum of (i) the aggregate undrawn stated amount of all Letters of Credit then outstanding plus (ii) all amounts theretofore drawn under Letters of Credit and not then reimbursed.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LIBOR Rate</w:t>
      </w:r>
      <w:r>
        <w:rPr>
          <w:rFonts w:ascii="Times New Roman" w:hAnsi="Times New Roman" w:eastAsia="Times New Roman" w:cs="Times New Roman"/>
          <w:b w:val="0"/>
          <w:sz w:val="24"/>
        </w:rPr>
        <w:t>" means, with respect to any LIBOR Rate Loan for any Interest Period, the greater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rate appearing on the applicable [Bloomberg][Reuters] page (or on any successor or substitute page or service providing quotations of interest rates applicable to dollar deposits in the London interbank market comparable to those currently provided on such page, as determined by the Administrative Agent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Business Days prior to the commencement of such Interest Period, as the rate for dollar deposits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maturity comparable to such Interest Period; provided that (i) if such rate is not available at such time for any reason, then the "LIBOR Rate" with respect to such LIBOR Rate Loan for such Interest Period shall be the Interpolated Rate, and (ii) if the Interpolated Rate is not available, the "LIBOR Rate" with respect to such LIBOR Rate Loan for such Interest Period shall be the offered quotation rate to first class banks in the London interbank market by the Person that is the Agent for deposits (for delivery on the first day of the relevant period) in Dollars of amounts in same day funds comparable to the principal amount of the applicable Loan of such Person, in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if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of such Loan, in such amount determined by the Agent) for which the LIBOR Rate is then being determined with maturities comparable to such Interest Period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two Business Days prior to the commencement of such Interest Period and (b) [____]%.</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Loan</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Loan Documents</w:t>
      </w:r>
      <w:r>
        <w:rPr>
          <w:rFonts w:ascii="Times New Roman" w:hAnsi="Times New Roman" w:eastAsia="Times New Roman" w:cs="Times New Roman"/>
          <w:b w:val="0"/>
          <w:sz w:val="24"/>
        </w:rPr>
        <w:t>" shall mean this Agreement, the Letters of Credit, the Security and Pledge Agreement, and any other instrument or agreement executed and delivered to the Agent or any Lender in connection herewith.</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Margin Stock</w:t>
      </w:r>
      <w:r>
        <w:rPr>
          <w:rFonts w:ascii="Times New Roman" w:hAnsi="Times New Roman" w:eastAsia="Times New Roman" w:cs="Times New Roman"/>
          <w:b w:val="0"/>
          <w:sz w:val="24"/>
        </w:rPr>
        <w:t>" shall have the meaning assigned to such term in Regulation U.</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Material Adverse Effect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business, assets, operations or financial condition of the Company and its Subsidiaries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events leading up to and following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under chapter 11 of the Bankruptcy Code and the Cases and the continuation and prosecution thereof, (b) the ability of the Borrower to perform any of its material obligations under the Loan Documents to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the ability of the Borrower [</w:t>
      </w:r>
      <w:r>
        <w:rPr>
          <w:rFonts w:ascii="Times New Roman" w:hAnsi="Times New Roman" w:eastAsia="Times New Roman" w:cs="Times New Roman"/>
          <w:b/>
          <w:sz w:val="24"/>
        </w:rPr>
        <w:t xml:space="preserve">and the Guarantors (taken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whole)</w:t>
      </w:r>
      <w:r>
        <w:rPr>
          <w:rFonts w:ascii="Times New Roman" w:hAnsi="Times New Roman" w:eastAsia="Times New Roman" w:cs="Times New Roman"/>
          <w:b w:val="0"/>
          <w:sz w:val="24"/>
        </w:rPr>
        <w:t xml:space="preserve">] to perform any of </w:t>
      </w:r>
      <w:r>
        <w:rPr>
          <w:rFonts w:ascii="Times New Roman" w:hAnsi="Times New Roman" w:eastAsia="Times New Roman" w:cs="Times New Roman"/>
          <w:b/>
          <w:sz w:val="24"/>
        </w:rPr>
        <w:t>[their]</w:t>
      </w:r>
      <w:r>
        <w:rPr>
          <w:rFonts w:ascii="Times New Roman" w:hAnsi="Times New Roman" w:eastAsia="Times New Roman" w:cs="Times New Roman"/>
          <w:b w:val="0"/>
          <w:sz w:val="24"/>
        </w:rPr>
        <w:t xml:space="preserve"> material obligations under the Loan Documents to which </w:t>
      </w:r>
      <w:r>
        <w:rPr>
          <w:rFonts w:ascii="Times New Roman" w:hAnsi="Times New Roman" w:eastAsia="Times New Roman" w:cs="Times New Roman"/>
          <w:b/>
          <w:sz w:val="24"/>
        </w:rPr>
        <w:t>[they are]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(c) the rights of the Lenders, the Agent and the Letter of Credit Issuer under any Loan Document or (d) the Collateral, the Agent's Liens (on behalf of itself and the Lenders) on the Collateral or the priority of such Liens.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Maturity Date</w:t>
      </w:r>
      <w:r>
        <w:rPr>
          <w:rFonts w:ascii="Times New Roman" w:hAnsi="Times New Roman" w:eastAsia="Times New Roman" w:cs="Times New Roman"/>
          <w:b w:val="0"/>
          <w:sz w:val="24"/>
        </w:rPr>
        <w:t>" shall mean [Generally less than two years].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Multiemployer Plan</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"multiemployer plan" as defined in Section 4001(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ERISA, which is maintained or contributed to by (or to which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contribute of) the Borrower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the Borrower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ERISA Affiliate, and each such plan for the five-year period immediately following the latest date on which the Borrower,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 of the Borrower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ERISA Affiliate maintained, contributed to or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contribute to such plan.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Multiple Employer Plan</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Employer Plan, which (i) is maintained for employees of the Borrower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ERISA Affiliate and at least one person (as defined in Section 3(9) of ERISA) other than the Borrower and its ERISA Affiliates or (ii) was so maintained and in respect of which the Borrower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ERISA Affiliate could have liability under Section 4064 or 4069 of ERISA in the event such Plan has been or were to be terminated.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Net Proceeds</w:t>
      </w:r>
      <w:r>
        <w:rPr>
          <w:rFonts w:ascii="Times New Roman" w:hAnsi="Times New Roman" w:eastAsia="Times New Roman" w:cs="Times New Roman"/>
          <w:b w:val="0"/>
          <w:sz w:val="24"/>
        </w:rPr>
        <w:t xml:space="preserve">" shall mean, in respect of any sale of assets, the cash proceeds of such sale after the payment of or reservation for (x) expenses that are directly related to (or the need for which arises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transaction of sale, including, but not limited to, related severance costs, taxes payable, brokerage commissions, professional expenses, other similar costs that are directly related to the sale (all of which expenses shall be satisfactory to the Agent in its reasonable judgment), (y) the amount secured by valid and perfected Liens, if any, that are senior to the Liens on such assets held by the Agent on behalf of the Lenders and (z) the reasonable costs and expenses of any repairs, alterations or improvements made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to the assets sold to the extent such repairs, alterations or improvements were required pursuant to the terms of such sale.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Obligations</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3.18.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OFAC</w:t>
      </w:r>
      <w:r>
        <w:rPr>
          <w:rFonts w:ascii="Times New Roman" w:hAnsi="Times New Roman" w:eastAsia="Times New Roman" w:cs="Times New Roman"/>
          <w:b w:val="0"/>
          <w:sz w:val="24"/>
        </w:rPr>
        <w:t>"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the due and punctual payment of principal of and interest on the Loans and the reimbursement of all amounts drawn under Letters of Credit, and (b) the due and punctual payment of the Fees and all other present and future, fixed or contingent, monetary obligations of the Borrower and the Guarantors to the Lenders and the Agent under the Loan Documents.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Orders</w:t>
      </w:r>
      <w:r>
        <w:rPr>
          <w:rFonts w:ascii="Times New Roman" w:hAnsi="Times New Roman" w:eastAsia="Times New Roman" w:cs="Times New Roman"/>
          <w:b w:val="0"/>
          <w:sz w:val="24"/>
        </w:rPr>
        <w:t xml:space="preserve">" shall mean the Interim Order and the Final Order of the Bankruptcy Court referred to in Sections </w:t>
      </w:r>
      <w:r>
        <w:rPr>
          <w:rFonts w:ascii="Times New Roman" w:hAnsi="Times New Roman" w:eastAsia="Times New Roman" w:cs="Times New Roman"/>
          <w:b w:val="0"/>
          <w:sz w:val="24"/>
        </w:rPr>
        <w:t>4.1.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4.2.</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Other Taxes</w:t>
      </w:r>
      <w:r>
        <w:rPr>
          <w:rFonts w:ascii="Times New Roman" w:hAnsi="Times New Roman" w:eastAsia="Times New Roman" w:cs="Times New Roman"/>
          <w:b w:val="0"/>
          <w:sz w:val="24"/>
        </w:rPr>
        <w:t>" shall mean any and all present or future stamp or documentary taxes or any other excise or property taxes, charges or similar levies arising from any payment made hereunder or from the execution, delivery or enforcement of, or otherwise with respect to,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PBGC</w:t>
      </w:r>
      <w:r>
        <w:rPr>
          <w:rFonts w:ascii="Times New Roman" w:hAnsi="Times New Roman" w:eastAsia="Times New Roman" w:cs="Times New Roman"/>
          <w:b w:val="0"/>
          <w:sz w:val="24"/>
        </w:rPr>
        <w:t>" shall mean the Pension Benefit Guaranty Corporation, or any successor agency or entity performing substantially the same functions.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Pension Plan</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defined benefit plan (as defined in Section 414(j) of the Code and Section 3(35) of ERISA) which meets and is subject to the requirements of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Permitted Investments</w:t>
      </w:r>
      <w:r>
        <w:rPr>
          <w:rFonts w:ascii="Times New Roman" w:hAnsi="Times New Roman" w:eastAsia="Times New Roman" w:cs="Times New Roman"/>
          <w:b w:val="0"/>
          <w:sz w:val="24"/>
        </w:rPr>
        <w:t>" shall mean: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direct obligations of, or obligations the principal of and interest on which are unconditionally guaranteed by, the United States of America (or by any agency thereof to the extent such obligations are backed by the full faith and credit of the United States of America), in each case maturing within twelve months from the date of acquisition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limiting the provisions of 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below, investments in commercial paper maturing within six months from the date of acquisition thereof and having, at such date of acquisition,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rating of at least "</w:t>
      </w:r>
      <w:r>
        <w:rPr>
          <w:rFonts w:ascii="Times New Roman" w:hAnsi="Times New Roman" w:eastAsia="Times New Roman" w:cs="Times New Roman"/>
          <w:b/>
          <w:sz w:val="24"/>
        </w:rPr>
        <w:t>A</w:t>
      </w:r>
      <w:r>
        <w:rPr>
          <w:rFonts w:ascii="Times New Roman" w:hAnsi="Times New Roman" w:eastAsia="Times New Roman" w:cs="Times New Roman"/>
          <w:b w:val="0"/>
          <w:sz w:val="24"/>
        </w:rPr>
        <w:t>-2" or the equivalent thereof from Standard &amp; Poor's Corporation or of at least "P-2" or the equivalent thereof from Moody's Investors Service, Inc.;</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investments in certificates of deposit, banker's acceptances and time deposits (including Eurodollar time deposits) maturing within six months from the date of acquisition thereof issued or guaranteed by or placed with (i) any domestic office of the Agent or the bank with whom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maintain their cash management system, provided, that if such bank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hereunder, such bank shall have entered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the Agent pursuant to which such bank shall have waived all rights of setoff and confirmed that such bank does not have, nor shall it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therein or (ii) any domestic office of any other commercial bank of recognized standing organized under the laws of the United States of America or any State thereof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capital and surplus and undivided profits of not less than $250,000,000 and is the principal banking Subsidiary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holding company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long-term unsecured debt rating of at least "</w:t>
      </w:r>
      <w:r>
        <w:rPr>
          <w:rFonts w:ascii="Times New Roman" w:hAnsi="Times New Roman" w:eastAsia="Times New Roman" w:cs="Times New Roman"/>
          <w:b/>
          <w:sz w:val="24"/>
        </w:rPr>
        <w:t>A</w:t>
      </w:r>
      <w:r>
        <w:rPr>
          <w:rFonts w:ascii="Times New Roman" w:hAnsi="Times New Roman" w:eastAsia="Times New Roman" w:cs="Times New Roman"/>
          <w:b w:val="0"/>
          <w:sz w:val="24"/>
        </w:rPr>
        <w:t>-2" or the equivalent thereof from Standard &amp; Poor's Corporation or at least "P-2" or the equivalent thereof from Moody's Investors Service, Inc.;</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investments in commercial paper maturing within six months from the date of acquisition thereof and issued by (i) the holding company of the Agent or (ii) the holding company of any other commercial bank of recognized standing organized under the laws of the United States of America or any State thereof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capital and surplus in excess of $250,000,000 and (B) commercial paper rated at least "</w:t>
      </w:r>
      <w:r>
        <w:rPr>
          <w:rFonts w:ascii="Times New Roman" w:hAnsi="Times New Roman" w:eastAsia="Times New Roman" w:cs="Times New Roman"/>
          <w:b/>
          <w:sz w:val="24"/>
        </w:rPr>
        <w:t>A</w:t>
      </w:r>
      <w:r>
        <w:rPr>
          <w:rFonts w:ascii="Times New Roman" w:hAnsi="Times New Roman" w:eastAsia="Times New Roman" w:cs="Times New Roman"/>
          <w:b w:val="0"/>
          <w:sz w:val="24"/>
        </w:rPr>
        <w:t>-2" or the equivalent thereof from Standard &amp; Poor's Corporation or of at least "P-2" or the equivalent thereof from Moody's Investors Service, Inc.;</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investments in repurchase obligations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not more than seven days for underlying securities of the types described in clause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entered into with any office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meeting the qualifications specified in clause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above;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investments in money market funds substantially all the assets of which are comprised of securities of the types described in clauses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above;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owned on the Filing Date, investments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in the capital stock </w:t>
      </w:r>
      <w:r>
        <w:rPr>
          <w:rFonts w:ascii="Times New Roman" w:hAnsi="Times New Roman" w:eastAsia="Times New Roman" w:cs="Times New Roman"/>
          <w:b/>
          <w:sz w:val="24"/>
        </w:rPr>
        <w:t>[or membership interests]</w:t>
      </w:r>
      <w:r>
        <w:rPr>
          <w:rFonts w:ascii="Times New Roman" w:hAnsi="Times New Roman" w:eastAsia="Times New Roman" w:cs="Times New Roman"/>
          <w:b w:val="0"/>
          <w:sz w:val="24"/>
        </w:rPr>
        <w:t xml:space="preserve"> of any direct or indirect Subsidiary.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Permitted Liens</w:t>
      </w:r>
      <w:r>
        <w:rPr>
          <w:rFonts w:ascii="Times New Roman" w:hAnsi="Times New Roman" w:eastAsia="Times New Roman" w:cs="Times New Roman"/>
          <w:b w:val="0"/>
          <w:sz w:val="24"/>
        </w:rPr>
        <w:t xml:space="preserve">" shall mean (i) Liens imposed by law (other than Environmental Liens and any Lien imposed under ERISA) for taxes, assessments or charges of any Governmental Authority for claims not yet due or which are being contested in good faith by appropriate proceedings and with respect to which adequate reserves or other appropriate provisions are being maintained in accordance with GAAP; (ii) Liens of landlords and Liens of carriers, warehousemen, mechanics, materialmen and other Liens (other than Environmental Liens and any Lien imposed under ERISA) in existence on the Filing Date or thereafter imposed by law and created in the ordinary course of business; (iii) Liens (other than any Lien imposed under ERISA) incurred or deposits made in the ordinary course of business (including, without limitation, surety bonds and appeal bonds) in connection with workers' compensation, unemployment insurance and other types of social security benefits or to secure the performance of tenders, bids, leases, contracts (other than for the repayment of Indebtedness), statutory obligations and other similar obligations or arising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progress payments under government contracts; (iv) easements (including, without limitation, reciprocal easement agreements and utility agreements), rights-of-way, covenants, consents, reservations, encroachments, variations and zoning and other restrictions, charges or encumbrances (whether or not recorded) and interest of ground lessors, which do not interfere materially with the ordinary conduct of the business of the Borrower </w:t>
      </w:r>
      <w:r>
        <w:rPr>
          <w:rFonts w:ascii="Times New Roman" w:hAnsi="Times New Roman" w:eastAsia="Times New Roman" w:cs="Times New Roman"/>
          <w:b/>
          <w:sz w:val="24"/>
        </w:rPr>
        <w:t>[or any Guarantor, as the case may be,]</w:t>
      </w:r>
      <w:r>
        <w:rPr>
          <w:rFonts w:ascii="Times New Roman" w:hAnsi="Times New Roman" w:eastAsia="Times New Roman" w:cs="Times New Roman"/>
          <w:b w:val="0"/>
          <w:sz w:val="24"/>
        </w:rPr>
        <w:t xml:space="preserve"> and which do not materially detract from the value of the property to which they attach or materially impair the use thereof to the Borrower </w:t>
      </w:r>
      <w:r>
        <w:rPr>
          <w:rFonts w:ascii="Times New Roman" w:hAnsi="Times New Roman" w:eastAsia="Times New Roman" w:cs="Times New Roman"/>
          <w:b/>
          <w:sz w:val="24"/>
        </w:rPr>
        <w:t>[or any Guarantor, as the case may be]</w:t>
      </w:r>
      <w:r>
        <w:rPr>
          <w:rFonts w:ascii="Times New Roman" w:hAnsi="Times New Roman" w:eastAsia="Times New Roman" w:cs="Times New Roman"/>
          <w:b w:val="0"/>
          <w:sz w:val="24"/>
        </w:rPr>
        <w:t>; (v) purchase money Liens (including Capitalized Leases) upon or in any property acquired or held in the ordinary course of business to secure the purchase price of such property or to secure Indebtedness permitted by Section [6.03(iv)] solely for the purpose of financing the acquisition of such property; (vi) letters of credit or deposits in the ordinary course to secure leases; and (vii) extensions, renewals or replacements of any Lien referred to in paragraphs (i) through (vi) above, provided that the principal amount of the obligation secured thereby is not increased and that any such extension, renewal or replacement is limited to the property originally encumbered thereby.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xml:space="preserve">" shall mean any natural person, corporation,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trust, joint venture, association, company, estate, unincorporated organization or government or any agency or political subdivision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Plan</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Employer Plan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Multiemployer Plan.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Prepayment Date</w:t>
      </w:r>
      <w:r>
        <w:rPr>
          <w:rFonts w:ascii="Times New Roman" w:hAnsi="Times New Roman" w:eastAsia="Times New Roman" w:cs="Times New Roman"/>
          <w:b w:val="0"/>
          <w:sz w:val="24"/>
        </w:rPr>
        <w:t>" shall mean thirty (30) days after the entry of the Interim Order by the Bankruptcy Court if the Final Order has not been entered by the Bankruptcy Court prior to the expiration of such thirty (30) day period.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Pre-Petition Payment</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(by way of adequate protection or otherwise) of principal or interest or otherwise on account of any pre-petition Indebtedness or trade payables (including, without limitation, in respect of reclamation claims) or other pre-petition claims against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Prime Rate</w:t>
      </w:r>
      <w:r>
        <w:rPr>
          <w:rFonts w:ascii="Times New Roman" w:hAnsi="Times New Roman" w:eastAsia="Times New Roman" w:cs="Times New Roman"/>
          <w:b w:val="0"/>
          <w:sz w:val="24"/>
        </w:rPr>
        <w:t>" shall mean the rate of interest per annum publicly announced from time to time by the Agent as its prime rate in effect at its principal office in [_____________]; each change in the Prime Rate shall be effective on the date such change is publicly announced. If the Prime Rate shall be less than zero at any time, such rate shall be deemed to be zero for purposes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Reference Time</w:t>
      </w:r>
      <w:r>
        <w:rPr>
          <w:rFonts w:ascii="Times New Roman" w:hAnsi="Times New Roman" w:eastAsia="Times New Roman" w:cs="Times New Roman"/>
          <w:b w:val="0"/>
          <w:sz w:val="24"/>
        </w:rPr>
        <w:t xml:space="preserve">" with respect to any setting of the then-current Benchmark shall mean (1) if such Benchmark is USD LIBOR,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on the day that is two London banking days preceding the date of such setting, and (2) if such Benchmark is not USD LIBOR, the time determined by the Agent in its reasonable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Register</w:t>
      </w:r>
      <w:r>
        <w:rPr>
          <w:rFonts w:ascii="Times New Roman" w:hAnsi="Times New Roman" w:eastAsia="Times New Roman" w:cs="Times New Roman"/>
          <w:b w:val="0"/>
          <w:sz w:val="24"/>
        </w:rPr>
        <w:t xml:space="preserve">" shall have the meaning set forth in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Relevant Governmental Body</w:t>
      </w:r>
      <w:r>
        <w:rPr>
          <w:rFonts w:ascii="Times New Roman" w:hAnsi="Times New Roman" w:eastAsia="Times New Roman" w:cs="Times New Roman"/>
          <w:b w:val="0"/>
          <w:sz w:val="24"/>
        </w:rPr>
        <w:t xml:space="preserve">" means the Board or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officially endorsed or convened by the Board or the Federal Reserve Bank of New York, or any successor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Reorganization Plan</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reorganization in any of the Cases.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Required Lenders</w:t>
      </w:r>
      <w:r>
        <w:rPr>
          <w:rFonts w:ascii="Times New Roman" w:hAnsi="Times New Roman" w:eastAsia="Times New Roman" w:cs="Times New Roman"/>
          <w:b w:val="0"/>
          <w:sz w:val="24"/>
        </w:rPr>
        <w:t>" shall mean, at any time, Lenders (other than Defaulting Lenders) holding Loans representing in excess of 50% of the aggregate principal amount of such Loans outstanding or, if no Loans are outstanding, Lenders having Commitments representing in excess of 50% of the Total Commitment.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Sanctions</w:t>
      </w:r>
      <w:r>
        <w:rPr>
          <w:rFonts w:ascii="Times New Roman" w:hAnsi="Times New Roman" w:eastAsia="Times New Roman" w:cs="Times New Roman"/>
          <w:b w:val="0"/>
          <w:sz w:val="24"/>
        </w:rPr>
        <w:t xml:space="preserve">" shall have the meaning given such term in Section </w:t>
      </w:r>
      <w:r>
        <w:rPr>
          <w:rFonts w:ascii="Times New Roman" w:hAnsi="Times New Roman" w:eastAsia="Times New Roman" w:cs="Times New Roman"/>
          <w:b w:val="0"/>
          <w:sz w:val="24"/>
        </w:rPr>
        <w:t>3.18.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Screen Rate</w:t>
      </w:r>
      <w:r>
        <w:rPr>
          <w:rFonts w:ascii="Times New Roman" w:hAnsi="Times New Roman" w:eastAsia="Times New Roman" w:cs="Times New Roman"/>
          <w:b w:val="0"/>
          <w:sz w:val="24"/>
        </w:rPr>
        <w:t>" has the meaning specified in the definition of the term "Interpolated Rate".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Security and Pledge Agreement</w:t>
      </w:r>
      <w:r>
        <w:rPr>
          <w:rFonts w:ascii="Times New Roman" w:hAnsi="Times New Roman" w:eastAsia="Times New Roman" w:cs="Times New Roman"/>
          <w:b w:val="0"/>
          <w:sz w:val="24"/>
        </w:rPr>
        <w:t xml:space="preserve">" shall have the meaning set forth in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Single Employer Plan</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employer plan, as defined in Section 4001(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)(15) of ERISA, that (i) is maintained for employees of the Borrower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ERISA Affiliate or (ii) was so maintained and in respect of which the Borrower could have liability under Title IV of ERISA in the event such Plan has been or were to be terminated.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SOFR</w:t>
      </w:r>
      <w:r>
        <w:rPr>
          <w:rFonts w:ascii="Times New Roman" w:hAnsi="Times New Roman" w:eastAsia="Times New Roman" w:cs="Times New Roman"/>
          <w:b w:val="0"/>
          <w:sz w:val="24"/>
        </w:rPr>
        <w:t xml:space="preserve">" shall mean, with respect to any Business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secured overnight financing rate for such Business Day published by the SOFR Administrator on the SOFR Administrator's Website on the immediately succeeding Business Day.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SOFR Administrator</w:t>
      </w:r>
      <w:r>
        <w:rPr>
          <w:rFonts w:ascii="Times New Roman" w:hAnsi="Times New Roman" w:eastAsia="Times New Roman" w:cs="Times New Roman"/>
          <w:b w:val="0"/>
          <w:sz w:val="24"/>
        </w:rPr>
        <w:t xml:space="preserve">" shall mean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administrator of the secured overnight financing rate).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SOFR Administrator's Website</w:t>
      </w:r>
      <w:r>
        <w:rPr>
          <w:rFonts w:ascii="Times New Roman" w:hAnsi="Times New Roman" w:eastAsia="Times New Roman" w:cs="Times New Roman"/>
          <w:b w:val="0"/>
          <w:sz w:val="24"/>
        </w:rPr>
        <w:t>" shall mean the website of the Federal Reserve Bank of New York, currently at http://www.newyorkfed.org, or any successor source for the secured overnight financing rate identified as such by the SOFR Administrator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Subsidiary</w:t>
      </w:r>
      <w:r>
        <w:rPr>
          <w:rFonts w:ascii="Times New Roman" w:hAnsi="Times New Roman" w:eastAsia="Times New Roman" w:cs="Times New Roman"/>
          <w:b w:val="0"/>
          <w:sz w:val="24"/>
        </w:rPr>
        <w:t>" shall mean, with respect to any Person (herein referred to as the "</w:t>
      </w:r>
      <w:r>
        <w:rPr>
          <w:rFonts w:ascii="Times New Roman" w:hAnsi="Times New Roman" w:eastAsia="Times New Roman" w:cs="Times New Roman"/>
          <w:b w:val="0"/>
          <w:sz w:val="24"/>
        </w:rPr>
        <w:t>parent</w:t>
      </w:r>
      <w:r>
        <w:rPr>
          <w:rFonts w:ascii="Times New Roman" w:hAnsi="Times New Roman" w:eastAsia="Times New Roman" w:cs="Times New Roman"/>
          <w:b w:val="0"/>
          <w:sz w:val="24"/>
        </w:rPr>
        <w:t xml:space="preserve">"), any corporation, association or other business entity (whether now existing or hereafter organized) of which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securities or other ownership interests having ordinary voting power for the election of directors is, at the time as of which any determination is being made, owned or controlled by the parent or one or more subsidiaries of the parent or by the parent and one or more subsidiaries of the parent.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Superpriority Claim</w:t>
      </w:r>
      <w:r>
        <w:rPr>
          <w:rFonts w:ascii="Times New Roman" w:hAnsi="Times New Roman" w:eastAsia="Times New Roman" w:cs="Times New Roman"/>
          <w:b w:val="0"/>
          <w:sz w:val="24"/>
        </w:rPr>
        <w:t xml:space="preserv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Borrower </w:t>
      </w:r>
      <w:r>
        <w:rPr>
          <w:rFonts w:ascii="Times New Roman" w:hAnsi="Times New Roman" w:eastAsia="Times New Roman" w:cs="Times New Roman"/>
          <w:b/>
          <w:sz w:val="24"/>
        </w:rPr>
        <w:t>[and any Guarantor]</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[any of]</w:t>
      </w:r>
      <w:r>
        <w:rPr>
          <w:rFonts w:ascii="Times New Roman" w:hAnsi="Times New Roman" w:eastAsia="Times New Roman" w:cs="Times New Roman"/>
          <w:b w:val="0"/>
          <w:sz w:val="24"/>
        </w:rPr>
        <w:t xml:space="preserve"> the Cases which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claim having priority over any or all administrative expenses of the kind specified in Sections 503(b) or 507(b) of the Bankruptcy Code.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Taxes</w:t>
      </w:r>
      <w:r>
        <w:rPr>
          <w:rFonts w:ascii="Times New Roman" w:hAnsi="Times New Roman" w:eastAsia="Times New Roman" w:cs="Times New Roman"/>
          <w:b w:val="0"/>
          <w:sz w:val="24"/>
        </w:rPr>
        <w:t>" shall mean any and all present or future taxes, levies, imposts, duties, deductions, charges or withholdings imposed by any Governmental Authority.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Term SOFR</w:t>
      </w:r>
      <w:r>
        <w:rPr>
          <w:rFonts w:ascii="Times New Roman" w:hAnsi="Times New Roman" w:eastAsia="Times New Roman" w:cs="Times New Roman"/>
          <w:b w:val="0"/>
          <w:sz w:val="24"/>
        </w:rPr>
        <w:t>" shall mean, for the applicable Corresponding Tenor as of the applicable Reference Time, the forward-looking term rate based on SOFR that has been selected or recommended by the Relevant Governmental Body.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Termination Date</w:t>
      </w:r>
      <w:r>
        <w:rPr>
          <w:rFonts w:ascii="Times New Roman" w:hAnsi="Times New Roman" w:eastAsia="Times New Roman" w:cs="Times New Roman"/>
          <w:b w:val="0"/>
          <w:sz w:val="24"/>
        </w:rPr>
        <w:t>" shall mean the earliest to occur of (i) the Prepayment Date, (ii) the Maturity Date, (iii) the Consummation Date and (iv) the acceleration of the Loans and the termination of the Total Commitment in accordance with the terms 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Total Commitment</w:t>
      </w:r>
      <w:r>
        <w:rPr>
          <w:rFonts w:ascii="Times New Roman" w:hAnsi="Times New Roman" w:eastAsia="Times New Roman" w:cs="Times New Roman"/>
          <w:b w:val="0"/>
          <w:sz w:val="24"/>
        </w:rPr>
        <w:t>" shall mean, at any time, the sum of the Commitments at such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Unadjusted Benchmark Replacement</w:t>
      </w:r>
      <w:r>
        <w:rPr>
          <w:rFonts w:ascii="Times New Roman" w:hAnsi="Times New Roman" w:eastAsia="Times New Roman" w:cs="Times New Roman"/>
          <w:b w:val="0"/>
          <w:sz w:val="24"/>
        </w:rPr>
        <w:t>" shall mean the applicable Benchmark Replacement excluding the related Benchmark Replacement Adjustment.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Unused Total Commitment</w:t>
      </w:r>
      <w:r>
        <w:rPr>
          <w:rFonts w:ascii="Times New Roman" w:hAnsi="Times New Roman" w:eastAsia="Times New Roman" w:cs="Times New Roman"/>
          <w:b w:val="0"/>
          <w:sz w:val="24"/>
        </w:rPr>
        <w:t>" shall mean, at any time, (i) the Total Commitment less (ii) the sum of (x) the aggregate outstanding principal amount of all Loans and (y) the aggregate Letter of Credit Outstandings (calculated, with respect to any Defaulting Lender, as if such Defaulting Lender had funded its Commitment Percentage of all outstanding Loans).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USD LIBOR</w:t>
      </w:r>
      <w:r>
        <w:rPr>
          <w:rFonts w:ascii="Times New Roman" w:hAnsi="Times New Roman" w:eastAsia="Times New Roman" w:cs="Times New Roman"/>
          <w:b w:val="0"/>
          <w:sz w:val="24"/>
        </w:rPr>
        <w:t>" shall mean the London interbank offered rate for Dollars.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Withdrawal Liability</w:t>
      </w:r>
      <w:r>
        <w:rPr>
          <w:rFonts w:ascii="Times New Roman" w:hAnsi="Times New Roman" w:eastAsia="Times New Roman" w:cs="Times New Roman"/>
          <w:b w:val="0"/>
          <w:sz w:val="24"/>
        </w:rPr>
        <w:t>" shall have the meaning given such term under Part I of Subtitle E of Title IV of ERISA.</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Write-Down and Conversion Powers</w:t>
      </w:r>
      <w:r>
        <w:rPr>
          <w:rFonts w:ascii="Times New Roman" w:hAnsi="Times New Roman" w:eastAsia="Times New Roman" w:cs="Times New Roman"/>
          <w:b w:val="0"/>
          <w:sz w:val="24"/>
        </w:rPr>
        <w:t>" shall mean, with respect to any EEA Resolution Authority, the write-down and conversion powers of such EEA Resolution Authority from time to time under the Bail-In Legislation for the applicable EEA Member Country, which write-down and conversion powers are described in the EU Bail-In Legislation Schedule.</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Generally.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definitions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apply equally to both the singular and plural forms of the terms defined. Whenever the context may require, any pronoun shall include the corresponding masculine, feminine and neuter forms. All references herein to Sections, Exhibits and Schedules shall be deemed references to Sections of, and Exhibits and Schedules to, this Agreement unless the context shall otherwise require. Except as otherwise expressly provided herein, all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financial nature shall be construed in accordance with GAAP, as in effect from time to time; provided, however, that for purposes of determining compliance with any covenant set forth in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such terms shall be construed in accordance with GAAP as in effect on the date of this Agreement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the application used in the Borrower's audited financial statements referred to in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If the Borrower notifies the Agent that the Borrower requests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any provision hereof to eliminate the effect of any change occurring after the date hereof in GAAP or in the application thereof on the operation of such provision (or if the Agent notifies the Borrower that the Required Lenders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to any provision hereof for such purpose), regardless of whether any such notice is given before or after such change in GAAP or in the application thereof, then such provision shall be interpreted on the basis of GAAP as in effect and applied immediately before such change shall have become effective until such notice shall have been withdrawn or such provision amended in accordance herewith.</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Agent does not warrant or accept responsibility for, and shall not have any liability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the administration of, submission of, calculation of or any other matter related to any Benchmark, any component definition thereof or rates referenced in the definition thereof or any alternative, comparable or successor rate thereto (including any Benchmark Replacement), including whether the composition or characteristics of any such alternative, comparable or successor rate (including any Benchmark Replacement) will be similar to, or produce the same value or economic equivalence of, or have the same volume or liquidity as, such Benchmark or any other Benchmark, or (b) the effect, implementation or composition of any Benchmark Replacement Conforming Changes.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 AND TERMS OF CREDIT.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Commitments of the Lenders.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Lender severally and not jointly with the other Lenders agrees, upon the terms and subject to the conditions herein set forth </w:t>
      </w:r>
      <w:r>
        <w:rPr>
          <w:rFonts w:ascii="Times New Roman" w:hAnsi="Times New Roman" w:eastAsia="Times New Roman" w:cs="Times New Roman"/>
          <w:b/>
          <w:sz w:val="24"/>
        </w:rPr>
        <w:t xml:space="preserve">[(including, without limitation, the provisions of Section </w:t>
      </w:r>
      <w:r>
        <w:rPr>
          <w:rFonts w:ascii="Times New Roman" w:hAnsi="Times New Roman" w:eastAsia="Times New Roman" w:cs="Times New Roman"/>
          <w:b/>
          <w:sz w:val="24"/>
        </w:rPr>
        <w:t>2.28</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to make revolving credit loans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Loan</w:t>
      </w:r>
      <w:r>
        <w:rPr>
          <w:rFonts w:ascii="Times New Roman" w:hAnsi="Times New Roman" w:eastAsia="Times New Roman" w:cs="Times New Roman"/>
          <w:b w:val="0"/>
          <w:sz w:val="24"/>
        </w:rPr>
        <w:t>" and collectively, the "</w:t>
      </w:r>
      <w:r>
        <w:rPr>
          <w:rFonts w:ascii="Times New Roman" w:hAnsi="Times New Roman" w:eastAsia="Times New Roman" w:cs="Times New Roman"/>
          <w:b w:val="0"/>
          <w:sz w:val="24"/>
        </w:rPr>
        <w:t>Loans</w:t>
      </w:r>
      <w:r>
        <w:rPr>
          <w:rFonts w:ascii="Times New Roman" w:hAnsi="Times New Roman" w:eastAsia="Times New Roman" w:cs="Times New Roman"/>
          <w:b w:val="0"/>
          <w:sz w:val="24"/>
        </w:rPr>
        <w:t xml:space="preserve">") to the Borrower at any time and from time to time during the period commencing on the date hereof and ending on the Termination Date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principal amount not to exceed, when added to such Lender's Commitment Percentage of the then aggregate Letter of Credit Outstandings (in excess of the amount of cash then held in the Letter of Credit Account pursuant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Commitment of such Lender, which Loans may be repaid and reborrowed in accordance with the provisions of this Agreement. </w:t>
      </w:r>
      <w:r>
        <w:rPr>
          <w:rFonts w:ascii="Times New Roman" w:hAnsi="Times New Roman" w:eastAsia="Times New Roman" w:cs="Times New Roman"/>
          <w:b/>
          <w:sz w:val="24"/>
        </w:rPr>
        <w:t xml:space="preserve">[At no time shall the sum of the then outstanding aggregate principal amount of the Loans plus the then aggregate Letter of Credit Outstandings exceed the lesser of (i) the Total Commitment of $[___________], as the same may be reduced from time to time pursuant to Section </w:t>
      </w:r>
      <w:r>
        <w:rPr>
          <w:rFonts w:ascii="Times New Roman" w:hAnsi="Times New Roman" w:eastAsia="Times New Roman" w:cs="Times New Roman"/>
          <w:b/>
          <w:sz w:val="24"/>
        </w:rPr>
        <w:t>2.10.</w:t>
      </w:r>
      <w:r>
        <w:rPr>
          <w:rFonts w:ascii="Times New Roman" w:hAnsi="Times New Roman" w:eastAsia="Times New Roman" w:cs="Times New Roman"/>
          <w:b/>
          <w:sz w:val="24"/>
        </w:rPr>
        <w:t xml:space="preserve"> and Section </w:t>
      </w:r>
      <w:r>
        <w:rPr>
          <w:rFonts w:ascii="Times New Roman" w:hAnsi="Times New Roman" w:eastAsia="Times New Roman" w:cs="Times New Roman"/>
          <w:b/>
          <w:sz w:val="24"/>
        </w:rPr>
        <w:t>2.13.</w:t>
      </w:r>
      <w:r>
        <w:rPr>
          <w:rFonts w:ascii="Times New Roman" w:hAnsi="Times New Roman" w:eastAsia="Times New Roman" w:cs="Times New Roman"/>
          <w:b/>
          <w:sz w:val="24"/>
        </w:rPr>
        <w:t xml:space="preserve"> and (ii) the Borrowing Base.]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Borrowing shall be made by the Lenders pro rata in accordance with their respective Commitments;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failure of any Lender to make any Loan shall not in itself relieve the other Lenders of their obligations to lend.</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Borrowing Base.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other provision of this Agreement to the contrary, the aggregate principal amount of all outstanding Loans</w:t>
      </w:r>
      <w:r>
        <w:rPr>
          <w:rFonts w:ascii="Times New Roman" w:hAnsi="Times New Roman" w:eastAsia="Times New Roman" w:cs="Times New Roman"/>
          <w:b w:val="0"/>
          <w:sz w:val="24"/>
        </w:rPr>
        <w:t xml:space="preserve"> plus</w:t>
      </w:r>
      <w:r>
        <w:rPr>
          <w:rFonts w:ascii="Times New Roman" w:hAnsi="Times New Roman" w:eastAsia="Times New Roman" w:cs="Times New Roman"/>
          <w:b w:val="0"/>
          <w:sz w:val="24"/>
        </w:rPr>
        <w:t xml:space="preserve"> the then aggregate Letter of Credit Outstandings (in excess of the amount of cash then held in the Letter of Credit Account pursuant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shall not at any time exceed the Borrowing Base and no Loan shall be made or Letter of Credit issued in violation of the foregoing.]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Letters of Credit.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terms and subject to the conditions herein set forth, the Borrower may request the L/C Issuer, at any time and from time to time after the date hereof and prior to the Termination Date, to issue, and, subject to the terms and conditions contained herein, the L/C Issuer shall issue, for the account of the Borrower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w:t>
      </w:r>
      <w:r>
        <w:rPr>
          <w:rFonts w:ascii="Times New Roman" w:hAnsi="Times New Roman" w:eastAsia="Times New Roman" w:cs="Times New Roman"/>
          <w:b w:val="0"/>
          <w:sz w:val="24"/>
        </w:rPr>
        <w:t xml:space="preserve"> one or more Letters of Credit, provided that no Letter of Credit shall be issued if after giving effect to such issuance (i) the aggregate Letter of Credit Outstandings shall exceed $[__________] or (ii) the aggregate Letter of Credit Outstandings, when added to the aggregate outstanding principal amount of the Loans, would exceed the Total Commitment and,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xml:space="preserve"> that no Letter of Credit shall be issued if the L/C Issuer shall have received notice from the Agent or the Required Lenders that the conditions to such issuance have not been met.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Letter of Credit shall expire later than [60 days after] the Maturity Date, provided that if any Letter of Credit shall be outstanding on the Termination Date, the Borrower shall, at or prior to the Termination Date (i) cause all Letters of Credit which expire after the Termination Date to be returned to the L/C Issuer undrawn and marked "cancelled" or (ii) if the Borrower is unable to do so in whole or in part, either (x)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"back-to-back" letter of credit to the L/C Issuer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satisfactory to such L/C Issuer and the Agent (in their sole discretion),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satisfactory to L/C Issuer and the Agent (in their sole discretion), and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105% of the then undrawn stated amount of all outstanding Letters of Credit issued by the L/C Issuer (less the amount, if any, then on deposit in the Letter of Credit Account) and/or (y) deposit cash in the Letter of Credit Account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105% of the then undrawn stated amount of all Letter of Credit Outstandings (</w:t>
      </w:r>
      <w:r>
        <w:rPr>
          <w:rFonts w:ascii="Times New Roman" w:hAnsi="Times New Roman" w:eastAsia="Times New Roman" w:cs="Times New Roman"/>
          <w:b w:val="0"/>
          <w:sz w:val="24"/>
        </w:rPr>
        <w:t>less</w:t>
      </w:r>
      <w:r>
        <w:rPr>
          <w:rFonts w:ascii="Times New Roman" w:hAnsi="Times New Roman" w:eastAsia="Times New Roman" w:cs="Times New Roman"/>
          <w:b w:val="0"/>
          <w:sz w:val="24"/>
        </w:rPr>
        <w:t xml:space="preserve"> the amount, if any, then on deposit in the Letter of Credit Account) as collateral security for the Borrower's reimbursement obligations in connection therewith, such cash to be remitted to the Borrower upon the expiration, cancellation or other termination or satisfaction of such reimbursement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shall pay to the L/C Issuer, in addition to such other fees and charges as are specifically provided for in Section </w:t>
      </w:r>
      <w:r>
        <w:rPr>
          <w:rFonts w:ascii="Times New Roman" w:hAnsi="Times New Roman" w:eastAsia="Times New Roman" w:cs="Times New Roman"/>
          <w:b w:val="0"/>
          <w:sz w:val="24"/>
        </w:rPr>
        <w:t>2.21.</w:t>
      </w:r>
      <w:r>
        <w:rPr>
          <w:rFonts w:ascii="Times New Roman" w:hAnsi="Times New Roman" w:eastAsia="Times New Roman" w:cs="Times New Roman"/>
          <w:b w:val="0"/>
          <w:sz w:val="24"/>
        </w:rPr>
        <w:t xml:space="preserve"> hereof, such fees and charges in connection with the issuance and processing of the Letters of Credit issued by the L/C Issuer as are customarily imposed by the L/C Issuer from time to time in connection with letter of credit transactions.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Drafts drawn under each Letter of Credit shall be reimbursed by the Borrower in Dollars not later than the first Business Day following the date of draw and shall bear interest from the date of draw until the first Business Day following the date of draw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Alternate Base Rate plus [____]% and thereafter on the unreimbursed portion until reimbursed in full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Alternate Base Rate </w:t>
      </w:r>
      <w:r>
        <w:rPr>
          <w:rFonts w:ascii="Times New Roman" w:hAnsi="Times New Roman" w:eastAsia="Times New Roman" w:cs="Times New Roman"/>
          <w:b w:val="0"/>
          <w:sz w:val="24"/>
        </w:rPr>
        <w:t>plus</w:t>
      </w:r>
      <w:r>
        <w:rPr>
          <w:rFonts w:ascii="Times New Roman" w:hAnsi="Times New Roman" w:eastAsia="Times New Roman" w:cs="Times New Roman"/>
          <w:b w:val="0"/>
          <w:sz w:val="24"/>
        </w:rPr>
        <w:t xml:space="preserve"> [____]% (computed on the basis of the actual number of days elapsed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365 days or 366 days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leap year). The Borrower shall effect such reimbursement (x) if such draw occurs prior to the Termination Date, in cash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without the satisfaction of the conditions precedent set forth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or (y) if such draw occurs on or after the Termination Date, in cash. Each Lender agrees to make the Loans described in clause (x) of the preceding sentence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satisfy the applicable lending conditions thereto </w:t>
      </w:r>
      <w:r>
        <w:rPr>
          <w:rFonts w:ascii="Times New Roman" w:hAnsi="Times New Roman" w:eastAsia="Times New Roman" w:cs="Times New Roman"/>
          <w:b/>
          <w:sz w:val="24"/>
        </w:rPr>
        <w:t xml:space="preserve">[or the provisions of Sections </w:t>
      </w:r>
      <w:r>
        <w:rPr>
          <w:rFonts w:ascii="Times New Roman" w:hAnsi="Times New Roman" w:eastAsia="Times New Roman" w:cs="Times New Roman"/>
          <w:b/>
          <w:sz w:val="24"/>
        </w:rPr>
        <w:t>2.2.</w:t>
      </w:r>
      <w:r>
        <w:rPr>
          <w:rFonts w:ascii="Times New Roman" w:hAnsi="Times New Roman" w:eastAsia="Times New Roman" w:cs="Times New Roman"/>
          <w:b/>
          <w:sz w:val="24"/>
        </w:rPr>
        <w:t xml:space="preserve">] [or </w:t>
      </w:r>
      <w:r>
        <w:rPr>
          <w:rFonts w:ascii="Times New Roman" w:hAnsi="Times New Roman" w:eastAsia="Times New Roman" w:cs="Times New Roman"/>
          <w:b/>
          <w:sz w:val="24"/>
        </w:rPr>
        <w:t>2.28</w:t>
      </w:r>
      <w:r>
        <w:rPr>
          <w:rFonts w:ascii="Times New Roman" w:hAnsi="Times New Roman" w:eastAsia="Times New Roman" w:cs="Times New Roman"/>
          <w:b/>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Immediately upon the issuance of any Letter of Credit by the L/C Issuer, shall be deemed to have sold to each Lender other than the L/C Issuer and each such other Lender shall be deemed unconditionally and irrevocably to have purchased from the L/C Issuer, without recourse or warranty,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and participation, to the extent of such Lender's Commitment Percentage, in such Letter of Credit, each drawing thereunder and the obligations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under this Agreement with respect thereto. Upon any change in the Commitments pursuant to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it is hereby agreed that with respect to all Letter of Credit Outstandings, there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adjustment to the participations hereby created to reflect the new Commitment Percentages of the assigning and assignee Lenders. Any action taken or omitted by the L/C Issuer under or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if taken or omitted in the absence of gross negligence or willful misconduct, shall not create for the L/C Issuer any resulting liability to any other Lender.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L/C Issuer makes any payment under any Letter of Credit and the Borrower shall not have reimbursed such amount in full to the L/C Issuer pursuant to this Section, the L/C Issuer shall promptly notify the Agent, which shall promptly notify each Lender of such failure, and each Lender shall promptly and unconditionally pay to the Agent for the account of the L/C Issuer the amount of such Lender's Commitment Percentage of such unreimbursed payment in Dollars and in same day funds. If the L/C Issuer so notifies the Agent, and the Agent so notifies the Lenders prior to [time] on any Business Day, such Lenders shall make available to the L/C Issuer such Lender's Commitment Percentage of the amount of such payment on such Business Day in same day funds. If and to the extent such Lender shall not have so made its Commitment Percentage of the amount of such payment available to the L/C Issuer, such Lender agrees to pay to such L/C Issuer, forthwith on demand such amount, together with interest thereon, for each day from such date until the date such amount is paid to the Agent for the account of the L/C Issuer at the Federal Funds Effective Rate. The failure of any Lender to make available to the L/C Issuer its Commitment Percentage of any payment under any Letter of Credit shall not relieve any other Lender of its obligation hereunder to make available to the L/C Issuer its Commitment Percentage of any payment under any Letter of Credit on the date required, as specified above, but no Lender shall be responsible for the failure of any other Lender to make available to the L/C Issuer such other Lender's Commitment Percentage of any such payment. Whenever the L/C Issuer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reimbursement obligation as to which it has received any payments from the Lenders pursuant to this paragraph, the L/C Issuer shall pay to each Lender which has paid its Commitment Percentage thereof, in Dollars and in same day funds,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Lender's Commitment Percentage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Whenever the Borrower desires the L/C Issuer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it shall give to the L/C Issuer and the Agent prior written notice reasonably in advance of the requested date of issuance specifying the date on which the proposed Letter of Credit is to be issued (which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 stated amount of the Letter of Credit so requested, the expiration date of such Letter of Credit and the name and address of the beneficiary thereof.</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Nature of Letter of Credit Obligations Absolute.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obligations of the Borrower to reimburse the Lenders for drawings made under any Letter of Credit shall be unconditional and irrevocable and shall be paid strictly in accordance with the terms of this Agreement under all circumstances, including, without limitation (it being understood that any such payment by the Borrower shall be without prejudice to, and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rights the Borrower might have or might acquire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payment by the L/C Issuer of any draft or the reimbursement by the Borrower thereof): (i) any lack of validity or enforceability of any Letter of Credit; (ii) the existence of any claim, setoff, defense or other right which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may have at any time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any Letter of Credit or against any of the Lenders, whether in connection with this Agreement, the transactions contemplated herein or any unrelated transaction; (iii) any draft, demand, certificate or other document presented under any Letter of Credit proving to be forged, fraudulent, invalid or insufficient in any respect or any statement therein being untrue or inaccurate in any respect; (iv) payment by the L/C Issuer of any Letter of Credit against presentation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draft or certificate or other document which does not comply with the terms of such Letter of Credit; (v) any other circumstance or happening whatsoever, which is similar to any of the foregoing; or (vi) the fact that any Event of Default shall have occurred and be continuing.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Making of Loans.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contemplated by Section </w:t>
      </w:r>
      <w:r>
        <w:rPr>
          <w:rFonts w:ascii="Times New Roman" w:hAnsi="Times New Roman" w:eastAsia="Times New Roman" w:cs="Times New Roman"/>
          <w:b w:val="0"/>
          <w:sz w:val="24"/>
        </w:rPr>
        <w:t>2.11.</w:t>
      </w:r>
      <w:r>
        <w:rPr>
          <w:rFonts w:ascii="Times New Roman" w:hAnsi="Times New Roman" w:eastAsia="Times New Roman" w:cs="Times New Roman"/>
          <w:b w:val="0"/>
          <w:sz w:val="24"/>
        </w:rPr>
        <w:t xml:space="preserve">, Loans shall be either ABR Loans or Eurodollar Loans as the Borrower may request subject to and in accordance with this Section, provided that all Loans made pursuant to the same Borrowing shall, unless otherwise specifically provided herein, be Loans of the same Type. Each Lender may fulfill its Commitment with respect to any Eurodollar Loan or ABR Loan by causing any lending office of such Lender to make such Loan; provided that any such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lending office shall not affect the obligation of the Borrower to repay such Loan in accordance with the terms of this Agreement. Each Lender shall, subject to its overall policy considerations, use reasonable efforts (but shall not be obligated) to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lending office which will not result in the payment of increased costs by the Borrower pursuant to Section </w:t>
      </w:r>
      <w:r>
        <w:rPr>
          <w:rFonts w:ascii="Times New Roman" w:hAnsi="Times New Roman" w:eastAsia="Times New Roman" w:cs="Times New Roman"/>
          <w:b w:val="0"/>
          <w:sz w:val="24"/>
        </w:rPr>
        <w:t>2.15.</w:t>
      </w:r>
      <w:r>
        <w:rPr>
          <w:rFonts w:ascii="Times New Roman" w:hAnsi="Times New Roman" w:eastAsia="Times New Roman" w:cs="Times New Roman"/>
          <w:b w:val="0"/>
          <w:sz w:val="24"/>
        </w:rPr>
        <w:t xml:space="preserve">. Subject to the other provisions of this Section and the provisions of Section </w:t>
      </w:r>
      <w:r>
        <w:rPr>
          <w:rFonts w:ascii="Times New Roman" w:hAnsi="Times New Roman" w:eastAsia="Times New Roman" w:cs="Times New Roman"/>
          <w:b w:val="0"/>
          <w:sz w:val="24"/>
        </w:rPr>
        <w:t>2.12.</w:t>
      </w:r>
      <w:r>
        <w:rPr>
          <w:rFonts w:ascii="Times New Roman" w:hAnsi="Times New Roman" w:eastAsia="Times New Roman" w:cs="Times New Roman"/>
          <w:b w:val="0"/>
          <w:sz w:val="24"/>
        </w:rPr>
        <w:t>, Borrowings of Loans of more than one Type may be incurred at the same time, provided that no more than [five (5)] Borrowings of Eurodollar Loans may be outstanding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shall give the Agent prior notice of each Borrowing hereunder of at least three Business Days for Eurodollar Loans and one Business Day for ABR Loans </w:t>
      </w:r>
      <w:r>
        <w:rPr>
          <w:rFonts w:ascii="Times New Roman" w:hAnsi="Times New Roman" w:eastAsia="Times New Roman" w:cs="Times New Roman"/>
          <w:b/>
          <w:sz w:val="24"/>
        </w:rPr>
        <w:t>[(subject, in the case of ABR Loans, to the last sentence of this Section)]</w:t>
      </w:r>
      <w:r>
        <w:rPr>
          <w:rFonts w:ascii="Times New Roman" w:hAnsi="Times New Roman" w:eastAsia="Times New Roman" w:cs="Times New Roman"/>
          <w:b w:val="0"/>
          <w:sz w:val="24"/>
        </w:rPr>
        <w:t xml:space="preserve">; such notice shall be irrevocable and shall specify the amount of the proposed Borrowing (which shall not be less than $[5,000,000] (and integral multiples of $[1,000,000]) in the case of Eurodollar Loans and $500,000 (and integral multiples of $[100,000]) in the case of ABR Loans) and the date thereof (which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and shall contain disbursement instructions. Such notice, to be effective, must be received by the Agent not later than 1:00 p.m., [_________________] time, on the third Business Day in the case of Eurodollar Loans and 12:00 noon, [______________] time on the first Business Day in the case of ABR Loans, preceding the date on which such Borrowing is to be made </w:t>
      </w:r>
      <w:r>
        <w:rPr>
          <w:rFonts w:ascii="Times New Roman" w:hAnsi="Times New Roman" w:eastAsia="Times New Roman" w:cs="Times New Roman"/>
          <w:b/>
          <w:sz w:val="24"/>
        </w:rPr>
        <w:t xml:space="preserve">[except as provided in the last sentence of this Section </w:t>
      </w:r>
      <w:r>
        <w:rPr>
          <w:rFonts w:ascii="Times New Roman" w:hAnsi="Times New Roman" w:eastAsia="Times New Roman" w:cs="Times New Roman"/>
          <w:b/>
          <w:sz w:val="24"/>
        </w:rPr>
        <w:t>2.6.</w:t>
      </w:r>
      <w:r>
        <w:rPr>
          <w:rFonts w:ascii="Times New Roman" w:hAnsi="Times New Roman" w:eastAsia="Times New Roman" w:cs="Times New Roman"/>
          <w:b/>
          <w:sz w:val="24"/>
        </w:rPr>
        <w:t>(b)</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Such notice shall specify whether the Borrowing then being requested is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ABR Loans or Eurodollar Loans. If no election is made as to the Type of Loan, such notice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Borrowing of ABR Loans. The Agent shall promptly notify each Lender of its proportionate share of such Borrowing, the date of such Borrowing, the Type of Borrowing or Loans being requested and the Interest Period or Interest Periods applicable thereto, as appropriate. On the borrowing date specified in such notice, each Lender shall make its share of the Borrowing available at the office of the Agent at [address], no later than 12:00 noon, [_____________] time, in immediately available funds. Upon receipt of the funds made available by the Lenders to fund any borrowing hereunder, the Agent shall disburse such funds in the manner specified in the notice of borrowing delivered by the Borrower and shall use reasonable efforts to make the funds so received from the Lenders available to the Borrower no later than 2:00 p.m. [_____________] time </w:t>
      </w:r>
      <w:r>
        <w:rPr>
          <w:rFonts w:ascii="Times New Roman" w:hAnsi="Times New Roman" w:eastAsia="Times New Roman" w:cs="Times New Roman"/>
          <w:b/>
          <w:sz w:val="24"/>
        </w:rPr>
        <w:t>[(other than as provided in the following sentence)]. [With respect to ABR Loans of $[____________] or less, the Lenders shall make such Borrowings available to the Agent and the Agent shall disburse such Borrowings in accordance with the Borrower's instructions consistent with this Agreement by 3:00 p.m., [_____________] time, on the same Business Day that the Borrower gives notice to the Agent of such Borrowing by 1:00 p.m., [_____________]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Repayment of Loans; Evidence of Debt.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hereby unconditionally promises to pay to the Agent for the account of each Lender the then unpaid principal amount of each Loan on the Termination Date.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Lender shall maintain in accordance with its usual practice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evidencing the indebtedness of the Borrower to such Lender resulting from each Loan made by such Lender, including the amounts of principal and interest payable and paid to such Lender from time to time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shall maintain accounts in which it shall record (i) the amount of each Loan made hereunder, the Type thereof and the Interest Period applicable thereto, (ii) the amount of any principal or interest due and payable or to become due and payable from the Borrower to each Lender hereunder and (iii) the amount of any sum received by the Agent hereunder for the account of the Lenders and each Lender's share thereof.</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entries made in the accounts maintained pursuant to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of this Section shall be </w:t>
      </w:r>
      <w:r>
        <w:rPr>
          <w:rFonts w:ascii="Times New Roman" w:hAnsi="Times New Roman" w:eastAsia="Times New Roman" w:cs="Times New Roman"/>
          <w:b w:val="0"/>
          <w:sz w:val="24"/>
        </w:rPr>
        <w:t>prima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facie</w:t>
      </w:r>
      <w:r>
        <w:rPr>
          <w:rFonts w:ascii="Times New Roman" w:hAnsi="Times New Roman" w:eastAsia="Times New Roman" w:cs="Times New Roman"/>
          <w:b w:val="0"/>
          <w:sz w:val="24"/>
        </w:rPr>
        <w:t xml:space="preserve"> evidence of the existence and amounts of the obligations recorded therein;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failure of any Lender or the Agent to maintain such accounts or any error therein shall not in any manner affect the obligation of the Borrower to repay the Loans in accordance with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Lender may request that Loans made by it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In such event, the Borrower shall execute and deliver to such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payable to the order of such Lender (or, if requested by such Lender, to such Lender and its registered assigns)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furnished by the Agent and reasonably acceptable to the Borrower. Thereafter, the Loans evidenced by such promissory note and interest thereon shall at all times (including after assignment pursuant to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be represented by one or more promissory notes in such form payable to the order of the payee named therein (or, if such promissory note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note, to such payee and its registered assigns).</w:t>
      </w:r>
    </w:p>
    <w:p>
      <w:pPr>
        <w:keepNext w:val="0"/>
        <w:spacing w:before="120" w:after="0" w:line="260" w:lineRule="exact"/>
        <w:ind w:left="108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on Loans.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provisions of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each ABR Loan shall bear interest (computed on the basis of the actual number of days elapsed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or, when the Alternate Base Rate is based on the Prime 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with 365 days or 366 days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leap year)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Alternate Base Rate plus [___]%.</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provisions of 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each Eurodollar Loan shall bear interest (computed on the basis of the actual number of days elapsed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during each Interest Period applicable thereto, to the Adjusted LIBOR Rate for such Interest Period in effect for such Borrowing plus [___]%.</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Accrued interest on all Loans shall be payable [monthly or quarterly] in arrears on each Interest Payment Date applicable thereto, on the Termination Date, after the Termination Date on demand and (with respect to Eurodollar Loans) upon any repayment or prepayment thereof (on the amount prepaid).</w:t>
      </w:r>
    </w:p>
    <w:p>
      <w:pPr>
        <w:keepNext w:val="0"/>
        <w:spacing w:before="120" w:after="0" w:line="260" w:lineRule="exact"/>
        <w:ind w:left="108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Interest.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Borrower </w:t>
      </w:r>
      <w:r>
        <w:rPr>
          <w:rFonts w:ascii="Times New Roman" w:hAnsi="Times New Roman" w:eastAsia="Times New Roman" w:cs="Times New Roman"/>
          <w:b/>
          <w:sz w:val="24"/>
        </w:rPr>
        <w:t>[or any Guarantor, as the case may be]</w:t>
      </w:r>
      <w:r>
        <w:rPr>
          <w:rFonts w:ascii="Times New Roman" w:hAnsi="Times New Roman" w:eastAsia="Times New Roman" w:cs="Times New Roman"/>
          <w:b w:val="0"/>
          <w:sz w:val="24"/>
        </w:rPr>
        <w:t xml:space="preserve">, shall default in the payment of the principal of or interest on any Loan or in the payment of any other amount becoming due hereunder (including, without limitation, the reimbursement pursuant to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any draft drawn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whether at stated maturity, by acceleration or otherwise, the Borrower </w:t>
      </w:r>
      <w:r>
        <w:rPr>
          <w:rFonts w:ascii="Times New Roman" w:hAnsi="Times New Roman" w:eastAsia="Times New Roman" w:cs="Times New Roman"/>
          <w:b/>
          <w:sz w:val="24"/>
        </w:rPr>
        <w:t>[or such Guarantor, as the case may be]</w:t>
      </w:r>
      <w:r>
        <w:rPr>
          <w:rFonts w:ascii="Times New Roman" w:hAnsi="Times New Roman" w:eastAsia="Times New Roman" w:cs="Times New Roman"/>
          <w:b w:val="0"/>
          <w:sz w:val="24"/>
        </w:rPr>
        <w:t xml:space="preserve">, shall on demand from time to time pay interest, to the extent permitted by law, on such defaulted amount up to (but not including) the date of actual payment (after as well as before judgment)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(computed on the basis of the actual number of days elapsed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or when the Alternate Base Rate is applicable and is based on the Prime Rate,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with 365 days or 366 days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leap year) equal to (x) in the case of Borrowings consisting of Eurodollar Loans, the Adjusted LIBOR Rate in effect for such Borrowing plus [___]% and (y) in the case of all other amounts, the Alternate Base Rate plus [___]%.</w:t>
      </w:r>
    </w:p>
    <w:p>
      <w:pPr>
        <w:keepNext w:val="0"/>
        <w:spacing w:before="120" w:after="0" w:line="260" w:lineRule="exact"/>
        <w:ind w:left="108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Termination or Reduction of Commitment.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at least two Business Days' prior written notice to the Agent, the Borrower may at any time in whole permanently terminate, or from time to time in part permanently reduce, the Unused Total Commitment. Each such reduction of the Commitments shall be in the principal amount of $5,000,000 or any integral multiple thereof. Simultaneously with each reduction or termination of the Commitment, the Borrower shall pay to the Agent for the account of each Lender the Commitment Fee accrued and unpaid on the amount of the Commitment of such Lender so terminated or reduced through the date thereof. Any reduction of the Total Commitment pursuant to this Section shall be applied pro rata to reduce the Commitment of each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Benchmark Replacement Setting.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Benchmark Replacement.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herein or in any other Loan Document [(and any swap agreement shall be deemed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Document" for purposes of this Section 2.11)] ,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prior to the Reference Time in respect of any setting of the then-current Benchmark, then (x)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is determined in accordance with clause (1) or (2) of the definition of "Benchmark Replacement" for such Benchmark Replacement Date, such Benchmark Replacement will replace such Benchmark for all purposes hereunder and under any Loan Document in respect of such Benchmark setting and subsequent Benchmark settings without any amendment to, or further action or consent of any other party to, this Agreement or any other Loan Document and (y)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is determined in accordance with clause (3) of the definition of "Benchmark Replacement" for such Benchmark Replacement Date, such Benchmark Replacement will replace such Benchmark for all purposes hereunder and under any Loan Document in respect of any Benchmark setting at or after 5:00 p.m. (New York City time) on the fifth (5th) Business Day after the date notice of such Benchmark Replacement is provided to the Lenders without any amendment to, or further action or consent of any other party to, this Agreement or any other Loan Document so long as the Agent has not received, by such time, written notice of objection to such Benchmark Replacement from Lenders comprising the Required Lenders.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Benchmark Replacement Conforming Changes.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the implementation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the Agent will have the right to make Benchmark Replacement Conforming Changes from time to time and, notwithstanding anything to the contrary herein or in any other Loan Document, any amendments implementing such Benchmark Replacement Conforming Changes will become effective without any further action or consent of any other party to this Agreement or any other Loan Document.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Notices; Standards for Decisions and Determinations.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will promptly notify the Borrower and the Lenders of (i) any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(ii) the implementation of any Benchmark Replacement, (iii) the effectiveness of any Benchmark Replacement Conforming Changes, (iv) the removal or reinstatement of any tenor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pursuant to Section 2.11(d) and (v) the commencement or conclusion of any Benchmark Unavailability Period.  Any determination, decision or election that may be made by the Agent or, if applicable, any Lender (or group of Lenders) pursuant to this Section 2.11, including any determination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rate or adjustment or of the occurrence or non-occurrence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circumstance or date and any decision to take or refrain from taking any action, will be conclusive and binding absent manifest error and may be made in its or their sole discretion and without consent from any other party to this Agreement or any other Loan Document, except, in each case, as expressly required pursuant to this Section 2.11.</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Unavailability of Tenor of Benchmark.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herein or in any other Loan Document, at any time (including in connection with the implementation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(i) if the then-current Benchmark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rate (including Term SOFR or USD LIBOR) and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tenor for such Benchmark is not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the Agent in its reasonable discretion or (B) the regulatory supervisor for the administrator of such Benchmark has provided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announcing that any tenor for such Benchmark is or will be no longer representative, then the Agent may modify the definition of "Interest Period" (or any similar or analogous definition) for any Benchmark settings at or after such time to remove such unavailable or non-representative tenor and (ii)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that was removed pursuant to clause (i) above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subsequently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information service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or (B) is not, or is no longer,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that it is or will no longer be representative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then the Agent may modify the definition of "Interest Period" (or any similar or analogous definition) for all Benchmark settings at or after such time to reinstate such previously removed tenor.</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Benchmark Unavailability Period.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Borrower's receipt of notice of the commencement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Unavailability Period, the Borrower may revoke any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Rate Borrowing of, conversion to or continuation of LIBOR Rate Loans to be made, converted or continued during any Benchmark Unavailability Period and, failing that, the Borrower will be deemed to have converted any such request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or conversion to ABR Loans.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Unavailability Period or at any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for the then-current Benchmark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Available Tenor, the component of Alternate Base Rate based upon the then-current Benchmark or such tenor for such Benchmark, as applicable, will not be used in any determination of Alternate Base Rate.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Refinancing of Loans.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Borrower shall have the right, at any time, on three Business Days' prior irrevocable notice to the Agent (which notice, to be effective, must be received by the Agent not later than 1:00 p.m., [____________] time, on the third Business Day preceding the date of any refinancing), (x) to refinance (without the satisfaction of the conditions set forth in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such refinancing) any outstanding Borrowing or Borrowings of Loans of one Type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thereof)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Loans of the other Type or (y) to continue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Borrowing of Eurodollar Loans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Interest Period, subject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refinancing of ABR Loans with Eurodollar Loans and to the continuation of Eurodollar Loans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Interest Period, no Event of Default shall have occurred and be continuing at the time of such refinancing;</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Borrowing of Loans shall be refinanced, such refinancing shall be made </w:t>
      </w:r>
      <w:r>
        <w:rPr>
          <w:rFonts w:ascii="Times New Roman" w:hAnsi="Times New Roman" w:eastAsia="Times New Roman" w:cs="Times New Roman"/>
          <w:b w:val="0"/>
          <w:sz w:val="24"/>
        </w:rPr>
        <w:t>pro</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rata</w:t>
      </w:r>
      <w:r>
        <w:rPr>
          <w:rFonts w:ascii="Times New Roman" w:hAnsi="Times New Roman" w:eastAsia="Times New Roman" w:cs="Times New Roman"/>
          <w:b w:val="0"/>
          <w:sz w:val="24"/>
        </w:rPr>
        <w:t xml:space="preserve"> among the Lenders in accordance with the respective principal amounts of the Loans comprising such Borrowing held by the Lenders immediately prior to such refinancing;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aggregate principal amount of Loans being refinanced shall be at least $[5,000,000],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no partial refinancing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Eurodollar Loans shall result in the Eurodollar Loans remaining outstanding pursuant to such Borrowing being less than $[5,000,000] in aggregate principal amount;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Lender shall effect each refinancing by applying the proceeds of its new Eurodollar Loan or ABR Loan, as the case may be, to its Loan being refinanced;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Interest Period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Eurodollar Loans effected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refinancing or in respect to the Borrowing of Eurodollar Loans being continued as Eurodollar Loans shall commence on the date of refinancing or the expiration of the current Interest Period applicable to such continuing Borrowing,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Eurodollar Loans may be refinanced only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applicable thereto;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request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refinancing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Eurodollar Loans which fails to 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Interest Period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of one month.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the Borrower shall not give notice to refinance any Borrowing of Eurodollar Loans, or to continue such Borrowing as Eurodollar Loans, or shall not be entitled to refinance or continue such Borrowing as Eurodollar Loans, in each case as provided above, such Borrowing shall automatically be refinanced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ABR Loans at the expiration of the then-current Interest Period. The Agent shall, after it receives notice from the Borrower, promptly give each Lender notice of any refinancing, in whole or part, of any Loan made by such Lender.</w:t>
      </w:r>
    </w:p>
    <w:p>
      <w:pPr>
        <w:keepNext w:val="0"/>
        <w:spacing w:before="120" w:after="0" w:line="260" w:lineRule="exact"/>
        <w:ind w:left="1080" w:right="0" w:firstLine="0"/>
        <w:jc w:val="left"/>
      </w:pPr>
      <w:r>
        <w:rPr>
          <w:rFonts w:ascii="Times New Roman" w:hAnsi="Times New Roman" w:eastAsia="Times New Roman" w:cs="Times New Roman"/>
          <w:b w:val="0"/>
          <w:sz w:val="24"/>
        </w:rPr>
        <w:t>Section 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Prepayment; Commitment Termination; Cash Collateral.</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[If at any time the aggregate principal amount of the outstanding Loans </w:t>
      </w:r>
      <w:r>
        <w:rPr>
          <w:rFonts w:ascii="Times New Roman" w:hAnsi="Times New Roman" w:eastAsia="Times New Roman" w:cs="Times New Roman"/>
          <w:b/>
          <w:sz w:val="24"/>
        </w:rPr>
        <w:t>plus</w:t>
      </w:r>
      <w:r>
        <w:rPr>
          <w:rFonts w:ascii="Times New Roman" w:hAnsi="Times New Roman" w:eastAsia="Times New Roman" w:cs="Times New Roman"/>
          <w:b/>
          <w:sz w:val="24"/>
        </w:rPr>
        <w:t xml:space="preserve"> the Letter of Credit Outstandings exceeds the lesser of (x) the Total Commitment and (y) the Borrowing Base, the Borrower will within three Business Days (i) prepay the Loans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amount necessary to cause the aggregate principal amount of the outstanding Loans </w:t>
      </w:r>
      <w:r>
        <w:rPr>
          <w:rFonts w:ascii="Times New Roman" w:hAnsi="Times New Roman" w:eastAsia="Times New Roman" w:cs="Times New Roman"/>
          <w:b/>
          <w:sz w:val="24"/>
        </w:rPr>
        <w:t>plus</w:t>
      </w:r>
      <w:r>
        <w:rPr>
          <w:rFonts w:ascii="Times New Roman" w:hAnsi="Times New Roman" w:eastAsia="Times New Roman" w:cs="Times New Roman"/>
          <w:b/>
          <w:sz w:val="24"/>
        </w:rPr>
        <w:t xml:space="preserve"> the aggregate Letter of Credit Outstandings to be equal to or less than the Total Commitment and/or the Borrowing Base, as the case may be, and (ii) if, after giving effect to the prepayment in full of the Loans, the undrawn amount of outstanding Letter of Credit Outstandings in excess of the amount of cash held in the Letter of Credit Account exceeds the Total Commitment and/or the Borrowing Base, as the case may be, deposit into the Letter of Credit Account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amount equal to 105% of the amount by which the aggregate Letter of Credit Outstandings in excess of the amount of cash held in the Letter of Credit Account so exceeds the Total Commitment or Borrowing Base, as the case may be.]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[Upon the sale or other disposition (including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result of casualty loss or condemnation) of any of the assets or properties of the Borrowers or the Guarantors (except for sales of Inventory, fixtures and equipment in the ordinary course of business and sales of assets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aggregate cumulative amount not in excess of $[__________]), the Borrower shall apply 100% of the Net Proceeds thereof to the prepayment of the Loans and, after the Loans have been prepaid in full, to the deposit with the Agent of cash collateral for the Letter of Credit Outstandings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aggregate amount equal to 105% thereof ("</w:t>
      </w:r>
      <w:r>
        <w:rPr>
          <w:rFonts w:ascii="Times New Roman" w:hAnsi="Times New Roman" w:eastAsia="Times New Roman" w:cs="Times New Roman"/>
          <w:b/>
          <w:sz w:val="24"/>
        </w:rPr>
        <w:t>Cash Collateralization</w:t>
      </w:r>
      <w:r>
        <w:rPr>
          <w:rFonts w:ascii="Times New Roman" w:hAnsi="Times New Roman" w:eastAsia="Times New Roman" w:cs="Times New Roman"/>
          <w:b/>
          <w:sz w:val="24"/>
        </w:rPr>
        <w:t xml:space="preserve">"). Upon any such prepayment, the Total Commitment shall be automatically and permanently reduced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amount equal to the amount so prepaid.]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Termination Date, the Total Commitment shall be terminated in full and the Borrower shall repay the Loans in full (plus any accrued but unpaid interest and fees thereon) and, except as the Agent may otherwise agree in writing, if any Letter of Credit remains outstanding, deposit into the Letter of Credit Account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105% of the amount by which the Letter of Credit Outstandings exceeds the amount of cash held in the Letter of Credit Account, such cash to be remitted to the Borrower upon the expiration, cancellation, satisfaction or other termination of such reimbursement obligations, or otherwise comply with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2.14.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Prepayment of Loans; Reimbursement of Lenders.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shall have the right at any time and from time to time to prepay any Loans, in whole or in part, (x) with respect to Eurodollar Loans, upon at least three Business Days' prior written notice to the Agent and (y) with respect to ABR Loans on the same Business Day if written notice is received by the Agent prior to 12:00 noon, [_____________] time, and thereafter upon at least one Business Day's prior written notice to the Agent;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 each such partial prepayment shall be in multiples of $[1,000,000], (ii) no prepayment of Eurodollar Loans shall be permitted pursuant to this Section </w:t>
      </w:r>
      <w:r>
        <w:rPr>
          <w:rFonts w:ascii="Times New Roman" w:hAnsi="Times New Roman" w:eastAsia="Times New Roman" w:cs="Times New Roman"/>
          <w:b w:val="0"/>
          <w:sz w:val="24"/>
        </w:rPr>
        <w:t>2.14.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other than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applicable thereto unless such prepayment is accompanied by the payment of the amounts described in clause (i) of the first sentence of Section </w:t>
      </w:r>
      <w:r>
        <w:rPr>
          <w:rFonts w:ascii="Times New Roman" w:hAnsi="Times New Roman" w:eastAsia="Times New Roman" w:cs="Times New Roman"/>
          <w:b w:val="0"/>
          <w:sz w:val="24"/>
        </w:rPr>
        <w:t>2.14.</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(iii) no partial prepayment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Borrowing of Eurodollar Loans shall result in the aggregate principal amount of the Eurodollar Loans remaining outstanding pursuant to such Borrowing being less than $[5,000,000]. Each notice of prepayment shall specify the prepayment date, the principal amount of the Loans to be prepaid and in the case of Eurodollar Loans, the Borrowing or Borrowings pursuant to which made, shall be irrevocable and shall commit the Borrower to prepay such Loan by the amount and on the date stated therein. The Agent shall, promptly after receiving notice from the Borrower hereunder, notify each Lender of the principal amount of the Loans held by such Lender which are to be prepaid, the prepayment date and the manner of application of the prepayment.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shall reimburse each Lender on demand for any loss incurred or to be incurred by it in the reemployment of the funds released (i) resulting from any prepayment (for any reason whatsoever, including, without limitation, refinancing with ABR Loans) of any Eurodollar Loan required or permitted under this Agreement, if such Loan is prepaid other than on the last day of the Interest Period for such Loan (including, without limitation, any such prepayment in connection with the syndication of the credit facility evidenced by this Agreement) or (ii) in the event that after the Borrower delivers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borrowing under 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in respect of Eurodollar Loans, such Loans are not made on the first day of the Interest Period specified in such notice of borrowing for any reason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such Lender of its obligations hereunder. Such loss shall be the amount as reasonably determined by such Lender as the excess, if any,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amount of interest which would have accrued to such Lender on the amount so paid or not borrowed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of interest equal to the Adjusted LIBOR Rate for such Loan, for the period from the date of such payment or failure to borrow to the last day (x)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or refinancing with ABR Loans other than on the last day of the Interest Period for such Loan, of the then current Interest Period for such Loan, or (y) in the case of such failure to borrow, of the Interest Period for such Loan which would have commenced on the date of such failure to borrow, over (B) the amount of interest which would have accrued to such Lender on such amount by placing such amount on deposit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comparable period with leading banks in the London interbank market. Each Lender shall deliver to the Borrower from time to time one or more certificates setting forth the amount of such loss as determined by such Lender.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the Borrower fails to prepay any Loan on the date specified in any prepayment notice delivered pursuant to Section </w:t>
      </w:r>
      <w:r>
        <w:rPr>
          <w:rFonts w:ascii="Times New Roman" w:hAnsi="Times New Roman" w:eastAsia="Times New Roman" w:cs="Times New Roman"/>
          <w:b w:val="0"/>
          <w:sz w:val="24"/>
        </w:rPr>
        <w:t>2.14.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Borrower on demand by any Lender shall pay to the Agent for the account of such Lender any amounts required to compensate such Lender for any loss incurred by such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failure to prepay, including, without limitation, any loss, cost or expenses incurred by reason of the acquisition of deposits or other funds by such Lender to fulfill deposit obligations incurred in anticipation of such prepayment, but without duplication of any amounts paid under Section </w:t>
      </w:r>
      <w:r>
        <w:rPr>
          <w:rFonts w:ascii="Times New Roman" w:hAnsi="Times New Roman" w:eastAsia="Times New Roman" w:cs="Times New Roman"/>
          <w:b w:val="0"/>
          <w:sz w:val="24"/>
        </w:rPr>
        <w:t>2.14.</w:t>
      </w:r>
      <w:r>
        <w:rPr>
          <w:rFonts w:ascii="Times New Roman" w:hAnsi="Times New Roman" w:eastAsia="Times New Roman" w:cs="Times New Roman"/>
          <w:b w:val="0"/>
          <w:sz w:val="24"/>
        </w:rPr>
        <w:t>(b)</w:t>
      </w:r>
      <w:r>
        <w:rPr>
          <w:rFonts w:ascii="Times New Roman" w:hAnsi="Times New Roman" w:eastAsia="Times New Roman" w:cs="Times New Roman"/>
          <w:b w:val="0"/>
          <w:sz w:val="24"/>
        </w:rPr>
        <w:t>. Each Lender shall deliver to the Borrower from time to time one or more certificates setting forth the amount of such loss as determined by such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partial prepayment of the Loans by the Borrower pursuant to Sections </w:t>
      </w: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2.14.</w:t>
      </w:r>
      <w:r>
        <w:rPr>
          <w:rFonts w:ascii="Times New Roman" w:hAnsi="Times New Roman" w:eastAsia="Times New Roman" w:cs="Times New Roman"/>
          <w:b w:val="0"/>
          <w:sz w:val="24"/>
        </w:rPr>
        <w:t xml:space="preserve"> shall be applied as specified by the Borrower or, in the absence of such specification, as determined by the Agent, provided that in the latter case no Eurodollar Loans shall be prepaid pursuant to Section </w:t>
      </w:r>
      <w:r>
        <w:rPr>
          <w:rFonts w:ascii="Times New Roman" w:hAnsi="Times New Roman" w:eastAsia="Times New Roman" w:cs="Times New Roman"/>
          <w:b w:val="0"/>
          <w:sz w:val="24"/>
        </w:rPr>
        <w:t>2.13.</w:t>
      </w:r>
      <w:r>
        <w:rPr>
          <w:rFonts w:ascii="Times New Roman" w:hAnsi="Times New Roman" w:eastAsia="Times New Roman" w:cs="Times New Roman"/>
          <w:b w:val="0"/>
          <w:sz w:val="24"/>
        </w:rPr>
        <w:t xml:space="preserve"> to the extent that such Loan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ending after the required date of prepayment unless and until all outstanding ABR Loans and Eurodollar Loans with Interest Periods ending on such date have been repaid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Section 2.15.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 Requirements; Change in Circumstances.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herein, if after the date of this Agreement any change in applicable law or regulation or in the interpretation or administration thereof by any Governmental Authority charged with the interpretation or administration thereof (whether or not having the force of law) shall change the basis of taxation of payments to any Lender of the principal of or interest on any Eurodollar Loan made by such Lender or any fees or other amounts payable hereunder (other than changes in respect of Taxes, Other Taxes and taxes imposed on, or measured by, the net income or overall gross receipts or franchise taxes of such Lender by the national jurisdiction in which such Lender has its principal office or in which the applicable lending office for such Eurodollar Loan is located or by any political subdivision or taxing authority therein, or by any other jurisdiction or by any political subdivision or taxing authority therein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such Lender would not be subject to tax but for the execution and performance of this Agreement), or shall impose, modify or deem applicable any reserve, special deposit or similar requirement against assets of, deposits with or for the account of or credit extended by such Lender (except any such reserve requirement which is reflected in the Adjusted LIBOR Rate) or shall impose on such Lender or the London interbank market any other condition affecting this Agreement or the Eurodollar Loans made by such Lender, and the result of any of the foregoing shall be to increase the cost to such Lender of making or maintaining any Eurodollar Loan or to reduce the amount of any sum received or receivable by such Lender hereunder (whether of principal, interest or otherwise)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deemed by such Lender to be material, then the Borrower will pay to such Lender in accordance with paragraph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such additional amount or amounts as will compensate such Lender for such additional costs incurred or reduction suffered.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Lender shall have determined that the adoption or effectiveness after the date hereof of any law, rule, regulation or guideline regarding capital adequacy, or any change in any of the foregoing or in the interpretation or administration of any of the foregoing by any governmental authority, central bank or comparable agency charged with the interpretation or administration thereof, or compliance by any Lender (or any lending office of such Lender) or any Lender's holding company with any request or directive regarding capital adequacy (whether or not having the force of law) of any such authority, central bank or comparable agency, has or would have the effect of reducing the rate of return on such Lender's capital or on the capital of such Lender's holding company, if 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this Agreement, the Loans made by such Lender pursuant hereto, such Lender's Commitment hereunder or the issuance of, or participation in, any Letter of Credit by such Lender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such Lender or such Lender's holding company could have achieved but for such adoption, change or compliance (taking into account Lender's policies and the policies of such Lender's holding company with respect to capital adequacy)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deemed by such Lender to be material (except to the extent that such amount is reflected in the Adjusted LIBOR Rate), then from time to time the Borrower shall pay to such Lender such additional amount or amounts as will compensate such Lender or such Lender's holding company for any such reduction suffered.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each Lender setting forth such amount or amounts as shall be necessary to compensate such Lender or its holding company as specified in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as the case may be, shall be delivered to the Borrower and shall be conclusive absent manifest error. The Borrower shall pay each Lender the amount shown as due on any such certificate delivered to it within 10 days after its receipt of the same. Any Lender receiving any such payment shall promptly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thereof to the Borrower if the law, regulation, guideline or change in circumstances giving rise to such payment is subsequently deemed or held to be invalid or inapplicable.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on the part of any Lender to demand compensation for any increased costs or reduction in amounts received or receivable or reduction in return on capital with respect to any period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Lender's right to demand compensation with respect to such period or any other period, provided that the Borrower shall not be required to compensate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pursuant to this Section for any increased costs or reductions incurred more than 270 days prior to the date that such Lender notifies the Borrower of the circumstance giving rise to such increased costs or reductions and of such Lender's intention to claim compensation therefor. The protection of this Section shall be available to each Lender regardless of any possible contention of the invalidity or inapplicability of the law, rule, regulation, guideline or other change or condition which shall have occurred or been imposed.</w:t>
      </w:r>
    </w:p>
    <w:p>
      <w:pPr>
        <w:keepNext w:val="0"/>
        <w:spacing w:before="120" w:after="0" w:line="260" w:lineRule="exact"/>
        <w:ind w:left="1080" w:right="0" w:firstLine="0"/>
        <w:jc w:val="left"/>
      </w:pPr>
      <w:r>
        <w:rPr>
          <w:rFonts w:ascii="Times New Roman" w:hAnsi="Times New Roman" w:eastAsia="Times New Roman" w:cs="Times New Roman"/>
          <w:b w:val="0"/>
          <w:sz w:val="24"/>
        </w:rPr>
        <w:t>Section 2.16.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Legality.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anything to the contrary contained elsewhere in this Agreement, if (x) any change after the date of this Agreement in any law or regulation or in the interpretation thereof by any Governmental Authority charged with the administration thereof shall make it unlawful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to make or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Eurodollar Loan or to give effect to its obligations as contemplated hereby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Eurodollar Loan or (y) at any time any Lender determines that the making or continuance of any of its Eurodollar Loans has become impracticable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contingency occurring after the date hereof which adversely affects the London interbank market or the position of such Lender in such market, then, by written notice to the Borrower, such Lender may (i) declare that Eurodollar Loans will not thereafter be made by such Lender hereunder, whereupon any request by the Borrower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Eurodollar Borrowing shall, as to such Lender only,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ABR Loan unless such declaration shall be subsequently withdrawn; and (ii) require that all outstanding Eurodollar Loans made by it be converted to ABR Loans, in which event all such Eurodollar Loans shall be automatically converted to ABR Loans as of the effective date of such notice as provided in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In the event any Lender shall exercise its rights under clause (i) or (ii) of this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all payments and prepayments of principal which would otherwise have been applied to repay the Eurodollar Loans that would have been made by such Lender or the converted Eurodollar Loans of such Lender shall instead be applied to repay the ABR Loans made by such Lender in lieu of, or resulting from the conversion of, such Eurodollar Loans.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Section </w:t>
      </w:r>
      <w:r>
        <w:rPr>
          <w:rFonts w:ascii="Times New Roman" w:hAnsi="Times New Roman" w:eastAsia="Times New Roman" w:cs="Times New Roman"/>
          <w:b w:val="0"/>
          <w:sz w:val="24"/>
        </w:rPr>
        <w:t>2.16.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Borrower by any Lender pursuant to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shall be effective, if lawful, and if any Eurodollar Loans shall then be outstanding, on the last day of the then-current Interest Period, otherwise, such notice shall be effective on the date of receipt by the Borrower.</w:t>
      </w:r>
    </w:p>
    <w:p>
      <w:pPr>
        <w:keepNext w:val="0"/>
        <w:spacing w:before="120" w:after="0" w:line="260" w:lineRule="exact"/>
        <w:ind w:left="1080" w:right="0" w:firstLine="0"/>
        <w:jc w:val="left"/>
      </w:pPr>
      <w:r>
        <w:rPr>
          <w:rFonts w:ascii="Times New Roman" w:hAnsi="Times New Roman" w:eastAsia="Times New Roman" w:cs="Times New Roman"/>
          <w:b w:val="0"/>
          <w:sz w:val="24"/>
        </w:rPr>
        <w:t>Section 2.17.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 Rata Treatment, etc.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payments and repayments of principal and interest in respect of the Loans (except as provided in Sections </w:t>
      </w:r>
      <w:r>
        <w:rPr>
          <w:rFonts w:ascii="Times New Roman" w:hAnsi="Times New Roman" w:eastAsia="Times New Roman" w:cs="Times New Roman"/>
          <w:b w:val="0"/>
          <w:sz w:val="24"/>
        </w:rPr>
        <w:t>2.15.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2.16.</w:t>
      </w:r>
      <w:r>
        <w:rPr>
          <w:rFonts w:ascii="Times New Roman" w:hAnsi="Times New Roman" w:eastAsia="Times New Roman" w:cs="Times New Roman"/>
          <w:b w:val="0"/>
          <w:sz w:val="24"/>
        </w:rPr>
        <w:t xml:space="preserve">) shall be made pro rata among the Lenders in accordance with the then outstanding principal amount of the Loans and/or participations in Letter of Credit Outstandings hereunder and all payments of Commitment Fees and Letter of Credit Fees (other than those payable to the L/C Issuer) shall be made pro rata among the Lenders in accordance with their Commitments. All payments by the Borrower hereunder shall be (i) net of any tax applicable to the Borrower </w:t>
      </w:r>
      <w:r>
        <w:rPr>
          <w:rFonts w:ascii="Times New Roman" w:hAnsi="Times New Roman" w:eastAsia="Times New Roman" w:cs="Times New Roman"/>
          <w:b/>
          <w:sz w:val="24"/>
        </w:rPr>
        <w:t>[or Guarantor]</w:t>
      </w:r>
      <w:r>
        <w:rPr>
          <w:rFonts w:ascii="Times New Roman" w:hAnsi="Times New Roman" w:eastAsia="Times New Roman" w:cs="Times New Roman"/>
          <w:b w:val="0"/>
          <w:sz w:val="24"/>
        </w:rPr>
        <w:t xml:space="preserve"> and (ii) made in Dollars in immediately available funds at the office of the Agent by 12:00 noon, [_____________] time, on the date on which such payment shall be due. Interest in respect of any Loan hereunder shall accrue from and including the date of such Loan to but excluding the date on which such Loan is paid in full or converted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Type.</w:t>
      </w:r>
    </w:p>
    <w:p>
      <w:pPr>
        <w:keepNext w:val="0"/>
        <w:spacing w:before="120" w:after="0" w:line="260" w:lineRule="exact"/>
        <w:ind w:left="1080" w:right="0" w:firstLine="0"/>
        <w:jc w:val="left"/>
      </w:pPr>
      <w:r>
        <w:rPr>
          <w:rFonts w:ascii="Times New Roman" w:hAnsi="Times New Roman" w:eastAsia="Times New Roman" w:cs="Times New Roman"/>
          <w:b w:val="0"/>
          <w:sz w:val="24"/>
        </w:rPr>
        <w:t>Section 2.18.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and all payments by or on account of any obligation of the Borrower hereunder shall be made free and clear of, and without deduction for, any Indemnified Taxes or Other Taxes;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the Borrower shall be required to deduct any Indemnified Taxes or Other Taxes from such payments, then (i) the sum payable shall be increased as necessary so that after making all required deductions (including deductions applicable to additional sums payable under this Section) the Agent, Lender or L/C Issuer (as the case may be)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sum it would have received had no such deductions been made, (ii) the Borrower shall make such deductions and (iii) the Borrower shall pay the full amount deducted to the relevant Governmental Authority in accordance with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the Borrower shall pay any Other Taxes to the relevant Governmental Authority in accordance with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will indemnify the Agent, each Lender and the L/C Issuer, within 10 days after written demand therefor, for the full amount of any Indemnified Taxes or Other Taxes paid by the Agent, such Lender or the L/C Issuer, as the case may be, on or with respect to any payment by or on account of any obligation of the Borrower hereunder (including Indemnified Taxes or Other Taxes imposed or asserted on or attributable to amounts payable under this Section) and any penalties, interest and reasonable expenses arising therefrom or with respect thereto, whether or not such Indemnified Taxes or Other Taxes were correctly or legally imposed or asserted by the relevant Governmental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as to the amount of such payment or liability delivered to the Borrower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the L/C Issuer, or by the Agent on its own behalf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the L/C Issuer, shall be conclusive absent manifest error.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practicable after any payment of Indemnified Taxes or Other Taxes by the Borrower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the Borrower shall deliver to the Agent the original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issued by such Governmental Authority evidencing such payment,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return reporting such payment or other evidence of such payment reasonably satisfactory to the Agent.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Foreign Lender that is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or reduction of withholding tax under the law of the jurisdiction in which the Borrower is located, or any treaty to which such jurisdiction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to payments under this Agreement or any other Loan Document shall deliver to the Borrower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the Agent), at the time or times prescribed by applicable law, such properly completed and executed documentation prescribed by applicable law or reasonably requested by the Borrower as will permit such payments to be made without withholding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rate.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2.19.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Borrower shall pay to the Agent, for the respective accounts of the Agent and the Lenders, the fees set forth in that certain fee letter dated [date] between the Agent, and the Borrower at the times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2.20.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Commitment Fee.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Borrower shall pay to the Lenders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commitment fee (the "</w:t>
      </w:r>
      <w:r>
        <w:rPr>
          <w:rFonts w:ascii="Times New Roman" w:hAnsi="Times New Roman" w:eastAsia="Times New Roman" w:cs="Times New Roman"/>
          <w:b w:val="0"/>
          <w:sz w:val="24"/>
        </w:rPr>
        <w:t>Commitment Fee</w:t>
      </w:r>
      <w:r>
        <w:rPr>
          <w:rFonts w:ascii="Times New Roman" w:hAnsi="Times New Roman" w:eastAsia="Times New Roman" w:cs="Times New Roman"/>
          <w:b w:val="0"/>
          <w:sz w:val="24"/>
        </w:rPr>
        <w:t xml:space="preserve">") for the period commencing on the Closing Date to the Termination Date or the earlier date of termination of the Commitment, computed (on the basis of the actual number of days elapsed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at the rate of [_______] of one percent [__]% per annum on the average daily Unused Total Commitment. Such Commitment Fee, to the extent then accrued, shall be payable (x) monthly, in arrears, on the last calendar day of each month, (y) on the Termination Date and (z) as provided in Section </w:t>
      </w:r>
      <w:r>
        <w:rPr>
          <w:rFonts w:ascii="Times New Roman" w:hAnsi="Times New Roman" w:eastAsia="Times New Roman" w:cs="Times New Roman"/>
          <w:b w:val="0"/>
          <w:sz w:val="24"/>
        </w:rPr>
        <w:t>2.10.</w:t>
      </w:r>
      <w:r>
        <w:rPr>
          <w:rFonts w:ascii="Times New Roman" w:hAnsi="Times New Roman" w:eastAsia="Times New Roman" w:cs="Times New Roman"/>
          <w:b w:val="0"/>
          <w:sz w:val="24"/>
        </w:rPr>
        <w:t xml:space="preserve"> hereof, upon any reduction or termination in whole or in part of the Total Commitment.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Letter of Credit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Borrower shall pay with respect to each Letter of Credit (i) to the Agent on behalf of the Lenders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calculated (on the basis of the actual number of days elapsed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at the rate of [____] percent ([___]%) per annum on the daily average Letter of Credit Outstandings and (ii) to the L/C Issuer such L/C Issuer's customary fees for issuance, amendments and processing referred to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In addition, the Borrower agrees to pay each L/C Issuer for its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fronting fee of one quarter of one percent (¼%) per annum in respect of each Letter of Credit issued by such L/C Issuer, for the period from and including the date of issuance of such Letter of Credit to and including the date of termination of such Letter of Credit. Accrued fees described in clause (i) of the first sentence of this paragraph in respect of each Letter of Credit shall be due and payable monthly in arrears on the last calendar day of each month and on the Termination Date. Accrued fees described in clause (ii) of the first sentence of this paragraph in respect of each Letter of Credit shall be payable at times to be determined by the L/C Issuer, the Borrower and the Agent.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Nature of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Fees shall be paid on the dates due, in immediately available funds, to the Agent for the respective accounts of the Agent and the Lenders, as provided herein and in the fee letter described in Section </w:t>
      </w:r>
      <w:r>
        <w:rPr>
          <w:rFonts w:ascii="Times New Roman" w:hAnsi="Times New Roman" w:eastAsia="Times New Roman" w:cs="Times New Roman"/>
          <w:b w:val="0"/>
          <w:sz w:val="24"/>
        </w:rPr>
        <w:t>2.19.</w:t>
      </w:r>
      <w:r>
        <w:rPr>
          <w:rFonts w:ascii="Times New Roman" w:hAnsi="Times New Roman" w:eastAsia="Times New Roman" w:cs="Times New Roman"/>
          <w:b w:val="0"/>
          <w:sz w:val="24"/>
        </w:rPr>
        <w:t>. Once paid, none of the Fees shall be refundable under any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Priority and Liens.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w:t>
      </w:r>
      <w:r>
        <w:rPr>
          <w:rFonts w:ascii="Times New Roman" w:hAnsi="Times New Roman" w:eastAsia="Times New Roman" w:cs="Times New Roman"/>
          <w:b/>
          <w:sz w:val="24"/>
        </w:rPr>
        <w:t>[and each of the Guarantors]</w:t>
      </w:r>
      <w:r>
        <w:rPr>
          <w:rFonts w:ascii="Times New Roman" w:hAnsi="Times New Roman" w:eastAsia="Times New Roman" w:cs="Times New Roman"/>
          <w:b w:val="0"/>
          <w:sz w:val="24"/>
        </w:rPr>
        <w:t xml:space="preserve"> hereby covenants, represents and warrants that, upon entry of the Interim Order (and the Final Order, as applicable), the Obligations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hereunder and under the Loan Documents and in respect of Indebtedness permitted by Section [6.03(__)]: (i) pursuant to Section 364(c)(1) of the Bankruptcy Code, shall at all times constitute allowed administrative expense claims in the Case[s] having priority over all administrative expenses of the kind specified in Sections 503(b) or 507(b) of the Bankruptcy Code; (ii) pursuant to Section 364(c)(2) of the Bankruptcy Code, shall at all times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perfected first priority Lien on all unencumbered property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that is not subject to valid, perfected and non-avoidable liens as of the Filing Date, </w:t>
      </w:r>
      <w:r>
        <w:rPr>
          <w:rFonts w:ascii="Times New Roman" w:hAnsi="Times New Roman" w:eastAsia="Times New Roman" w:cs="Times New Roman"/>
          <w:b/>
          <w:sz w:val="24"/>
        </w:rPr>
        <w:t>[(excluding the Borrower's [and the Guarantors'] rights in respect of avoidance actions under the Bankruptcy Code)]</w:t>
      </w:r>
      <w:r>
        <w:rPr>
          <w:rFonts w:ascii="Times New Roman" w:hAnsi="Times New Roman" w:eastAsia="Times New Roman" w:cs="Times New Roman"/>
          <w:b w:val="0"/>
          <w:sz w:val="24"/>
        </w:rPr>
        <w:t xml:space="preserve"> and on all cash maintained in the Letter of Credit Account and any direct investments of the funds contained therein; (iii) pursuant to Section 364(c)(3) of the Bankruptcy Code,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perfected Lien upon all property of the Borrower </w:t>
      </w:r>
      <w:r>
        <w:rPr>
          <w:rFonts w:ascii="Times New Roman" w:hAnsi="Times New Roman" w:eastAsia="Times New Roman" w:cs="Times New Roman"/>
          <w:b/>
          <w:sz w:val="24"/>
        </w:rPr>
        <w:t>[and the Guarantors] [(other than the property that is subject to existing Liens that presently secure the obligations of the Borrower [and the Guarantors] under the Existing Agreement, as to which the Lien in favor of the Agent and the Lenders will be as described in clause (iv) of this sentence)]</w:t>
      </w:r>
      <w:r>
        <w:rPr>
          <w:rFonts w:ascii="Times New Roman" w:hAnsi="Times New Roman" w:eastAsia="Times New Roman" w:cs="Times New Roman"/>
          <w:b w:val="0"/>
          <w:sz w:val="24"/>
        </w:rPr>
        <w:t xml:space="preserve"> that is subject to valid, perfected and non-avoidable Liens in existence on the Filing Date or to valid Liens in existence on the Filing Date that are perfected subsequent to the Filing Date as permitted by Section 546(b) of the Bankruptcy Code or to Permitted Liens, junior to such valid, perfected and non-avoidable Liens; </w:t>
      </w:r>
      <w:r>
        <w:rPr>
          <w:rFonts w:ascii="Times New Roman" w:hAnsi="Times New Roman" w:eastAsia="Times New Roman" w:cs="Times New Roman"/>
          <w:b/>
          <w:sz w:val="24"/>
        </w:rPr>
        <w:t xml:space="preserve">[and (iv) pursuant to Section 364(d)(1) of the Bankruptcy Code, shall be secured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perfected first priority, senior priming Lien on all of the tangible and intangible property of the Borrower [and the Guarantors] [(including without limitation, accounts receivable, inventory, patents, copyrights, trademarks, tradenames and all other intellectual property, and the capital stock of all direct subsidiaries of the Borrower [and each Guarantor] and the proceeds thereof)] that is subject to existing Liens that presently secure the Borrower's [and the Guarantors'] pre-petition Indebtedness under the Existing Agreement (but subject to any Liens in existence on the Filing Date to which the Liens being primed hereby are subject or become subject subsequent to the Filing Date as permitted by Section 546(b) of the Bankruptcy Code) and any Liens granted after the Filing Date to provide adequate protection in respect of the Existing Agreement]</w:t>
      </w:r>
      <w:r>
        <w:rPr>
          <w:rFonts w:ascii="Times New Roman" w:hAnsi="Times New Roman" w:eastAsia="Times New Roman" w:cs="Times New Roman"/>
          <w:b w:val="0"/>
          <w:sz w:val="24"/>
        </w:rPr>
        <w:t xml:space="preserve"> subject only to (x) in the event of the occurrence and during the continuance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with the giving of notice or lapse of time or both, the payment of allowed and unpaid professional fees and disbursements incurred by the Borrower, the Guarantors and any statutory committees appointed in the Cases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in excess of $_________ (plus all unpaid professional fees and disbursements incurred prior to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with the giving of notice or lapse of time or both to the extent allowed by the Bankruptcy Court at any time) and (y) the payment of unpaid fees pursuant to 28 U.S.C. § 1930 and to the Clerk of the Bankruptcy Court (collectively, the "</w:t>
      </w:r>
      <w:r>
        <w:rPr>
          <w:rFonts w:ascii="Times New Roman" w:hAnsi="Times New Roman" w:eastAsia="Times New Roman" w:cs="Times New Roman"/>
          <w:b w:val="0"/>
          <w:sz w:val="24"/>
        </w:rPr>
        <w:t>Carve-Out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t>
      </w:r>
      <w:r>
        <w:rPr>
          <w:rFonts w:ascii="Times New Roman" w:hAnsi="Times New Roman" w:eastAsia="Times New Roman" w:cs="Times New Roman"/>
          <w:b/>
          <w:sz w:val="24"/>
        </w:rPr>
        <w:t>provided</w:t>
      </w:r>
      <w:r>
        <w:rPr>
          <w:rFonts w:ascii="Times New Roman" w:hAnsi="Times New Roman" w:eastAsia="Times New Roman" w:cs="Times New Roman"/>
          <w:b/>
          <w:sz w:val="24"/>
        </w:rPr>
        <w:t xml:space="preserve"> that, except as otherwise provided in the Orders, no portion of the Carve-Out shall be utilized for the payment of professional fees and disbursements incurred in connection with any challenge to the amount, extent, priority, validity, perfection or enforcement of the indebtedness of the Borrower [and the Guarantors] owing to the Existing Lenders or to the collateral securing such indebtedness.]</w:t>
      </w:r>
      <w:r>
        <w:rPr>
          <w:rFonts w:ascii="Times New Roman" w:hAnsi="Times New Roman" w:eastAsia="Times New Roman" w:cs="Times New Roman"/>
          <w:b w:val="0"/>
          <w:sz w:val="24"/>
        </w:rPr>
        <w:t xml:space="preserve"> The Lenders agree that so long as no Event of Default or event which with the giving of notice or lapse of time or both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the Borrower and the Guarantors shall be permitted to pay compensation and reimbursement of expenses allowed and payable under 11 U.S.C. § 330 and 11 U.S.C. § 331, as the same may be due and payable, and the same shall not reduce the Carve-Out.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priorities set forth in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and to the Carve-Out, as to all real property the title to which is held by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or the possession of which is held by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pursuant to leasehold interest </w:t>
      </w:r>
      <w:r>
        <w:rPr>
          <w:rFonts w:ascii="Times New Roman" w:hAnsi="Times New Roman" w:eastAsia="Times New Roman" w:cs="Times New Roman"/>
          <w:b/>
          <w:sz w:val="24"/>
        </w:rPr>
        <w:t>[, and which secures the obligations under the Existing Agreement,]</w:t>
      </w:r>
      <w:r>
        <w:rPr>
          <w:rFonts w:ascii="Times New Roman" w:hAnsi="Times New Roman" w:eastAsia="Times New Roman" w:cs="Times New Roman"/>
          <w:b w:val="0"/>
          <w:sz w:val="24"/>
        </w:rPr>
        <w:t xml:space="preserve"> the Borrower </w:t>
      </w:r>
      <w:r>
        <w:rPr>
          <w:rFonts w:ascii="Times New Roman" w:hAnsi="Times New Roman" w:eastAsia="Times New Roman" w:cs="Times New Roman"/>
          <w:b/>
          <w:sz w:val="24"/>
        </w:rPr>
        <w:t>[and each Guarantor]</w:t>
      </w:r>
      <w:r>
        <w:rPr>
          <w:rFonts w:ascii="Times New Roman" w:hAnsi="Times New Roman" w:eastAsia="Times New Roman" w:cs="Times New Roman"/>
          <w:b w:val="0"/>
          <w:sz w:val="24"/>
        </w:rPr>
        <w:t xml:space="preserve"> hereby assigns and conveys as security, grants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hypothecates, mortgages, pledges and sets over unto the Agent on behalf of the Lenders all of the right, title and interest of the Borrower </w:t>
      </w:r>
      <w:r>
        <w:rPr>
          <w:rFonts w:ascii="Times New Roman" w:hAnsi="Times New Roman" w:eastAsia="Times New Roman" w:cs="Times New Roman"/>
          <w:b/>
          <w:sz w:val="24"/>
        </w:rPr>
        <w:t>[and such Guarantor]</w:t>
      </w:r>
      <w:r>
        <w:rPr>
          <w:rFonts w:ascii="Times New Roman" w:hAnsi="Times New Roman" w:eastAsia="Times New Roman" w:cs="Times New Roman"/>
          <w:b w:val="0"/>
          <w:sz w:val="24"/>
        </w:rPr>
        <w:t xml:space="preserve"> in all of such owned real property and in all such leasehold interests, together in each case with all of the right, title and interest of the Borrower </w:t>
      </w:r>
      <w:r>
        <w:rPr>
          <w:rFonts w:ascii="Times New Roman" w:hAnsi="Times New Roman" w:eastAsia="Times New Roman" w:cs="Times New Roman"/>
          <w:b/>
          <w:sz w:val="24"/>
        </w:rPr>
        <w:t>[and such Guarantor]</w:t>
      </w:r>
      <w:r>
        <w:rPr>
          <w:rFonts w:ascii="Times New Roman" w:hAnsi="Times New Roman" w:eastAsia="Times New Roman" w:cs="Times New Roman"/>
          <w:b w:val="0"/>
          <w:sz w:val="24"/>
        </w:rPr>
        <w:t xml:space="preserve"> in and to all buildings, improvements, and fixtures related thereto, any lease or sublease thereof, all general intangibles relating thereto and all proceeds thereof. The Borrower </w:t>
      </w:r>
      <w:r>
        <w:rPr>
          <w:rFonts w:ascii="Times New Roman" w:hAnsi="Times New Roman" w:eastAsia="Times New Roman" w:cs="Times New Roman"/>
          <w:b/>
          <w:sz w:val="24"/>
        </w:rPr>
        <w:t>[and each Guarantor]</w:t>
      </w:r>
      <w:r>
        <w:rPr>
          <w:rFonts w:ascii="Times New Roman" w:hAnsi="Times New Roman" w:eastAsia="Times New Roman" w:cs="Times New Roman"/>
          <w:b w:val="0"/>
          <w:sz w:val="24"/>
        </w:rPr>
        <w:t xml:space="preserve"> acknowledges that, pursuant to the Orders, the Liens in favor of the Agent on behalf of the Lenders in all of such real property and leasehold instruments shall be perfected without the recordation of any instruments of mortgage or assignment. The Borrower [and each Guarantor] further agree that, upon the request of the Agent, the Borrower </w:t>
      </w:r>
      <w:r>
        <w:rPr>
          <w:rFonts w:ascii="Times New Roman" w:hAnsi="Times New Roman" w:eastAsia="Times New Roman" w:cs="Times New Roman"/>
          <w:b/>
          <w:sz w:val="24"/>
        </w:rPr>
        <w:t xml:space="preserve">[and such Guarantor] </w:t>
      </w:r>
      <w:r>
        <w:rPr>
          <w:rFonts w:ascii="Times New Roman" w:hAnsi="Times New Roman" w:eastAsia="Times New Roman" w:cs="Times New Roman"/>
          <w:b w:val="0"/>
          <w:sz w:val="24"/>
        </w:rPr>
        <w:t>shall enter into separate fee and leasehold mortgages in recordable form with respect to such properties on terms reasonably satisfactory to the Agent.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occurrence and during the continuance of any Event of Default, the Agent and each Lender is hereby authorized at any time and from time to time, to the fullest extent permitted by law and without further order of or application to the Bankruptcy Court, to set off and apply any and all deposits (general or special, time or demand, provisional or final) at any time held and other indebtedness at any time owing by the Agent and each such Lender to or for the credit or the account of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against any and all of the obligations of such Borrower </w:t>
      </w:r>
      <w:r>
        <w:rPr>
          <w:rFonts w:ascii="Times New Roman" w:hAnsi="Times New Roman" w:eastAsia="Times New Roman" w:cs="Times New Roman"/>
          <w:b/>
          <w:sz w:val="24"/>
        </w:rPr>
        <w:t>[or Guarantor]</w:t>
      </w:r>
      <w:r>
        <w:rPr>
          <w:rFonts w:ascii="Times New Roman" w:hAnsi="Times New Roman" w:eastAsia="Times New Roman" w:cs="Times New Roman"/>
          <w:b w:val="0"/>
          <w:sz w:val="24"/>
        </w:rPr>
        <w:t xml:space="preserve"> now or hereafter existing under the Loan Documents, irrespective of whether or not such Lender shall have made any demand under any Loan Document and although such obligations may not have been accelerated. Each Lender and the Agent agrees promptly to notify the Borrower </w:t>
      </w:r>
      <w:r>
        <w:rPr>
          <w:rFonts w:ascii="Times New Roman" w:hAnsi="Times New Roman" w:eastAsia="Times New Roman" w:cs="Times New Roman"/>
          <w:b/>
          <w:sz w:val="24"/>
        </w:rPr>
        <w:t>[and Guarantors]</w:t>
      </w:r>
      <w:r>
        <w:rPr>
          <w:rFonts w:ascii="Times New Roman" w:hAnsi="Times New Roman" w:eastAsia="Times New Roman" w:cs="Times New Roman"/>
          <w:b w:val="0"/>
          <w:sz w:val="24"/>
        </w:rPr>
        <w:t xml:space="preserve"> after any such set-off and application made by such Lender or by the Agent, as the case may be, provided that the failure to give such notice shall not affect the validity of such set-off and application. The rights of each Lender and the Agent under this Section are in addition to other rights and remedies which such Lender and the Agent may have upon the occurrence and during the continuance of any Event of Default.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Interest in Letter of Credit Account.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Pursuant to Section 364(c)(2) of the Bankruptcy Code, the Borrower [and the Guarantors] hereby assign[s] and pledge[s] to the Agent, for its benefit and for the ratable benefit of the Lenders, and hereby grant[s] to the Agent, for its benefit and for the ratable benefit of the Lenders,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priority security interest, senior to all other Liens, if any, in all of the Borrower's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right, title and interest in and to the Letter of Credit Account and any direct investment of the funds contained therein. Cash held in the Letter of Credit Account shall not be available for use by the Borrower, whether pursuant to Section 363 of the Bankruptcy Code or otherwise and shall be released to the Borrower as described in clause (ii)(y) of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provisions of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maturity (whether by acceleration or otherwise) of any of the Obligations under this Agreement or any of the other Loan Documents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the Lenders shall be entitled to immediate payment of such Obligations without further application to or order of the Bankruptcy Court.</w:t>
      </w:r>
    </w:p>
    <w:p>
      <w:pPr>
        <w:keepNext w:val="0"/>
        <w:spacing w:before="120" w:after="0" w:line="260" w:lineRule="exact"/>
        <w:ind w:left="1080" w:right="0" w:firstLine="0"/>
        <w:jc w:val="left"/>
      </w:pPr>
      <w:r>
        <w:rPr>
          <w:rFonts w:ascii="Times New Roman" w:hAnsi="Times New Roman" w:eastAsia="Times New Roman" w:cs="Times New Roman"/>
          <w:b w:val="0"/>
          <w:sz w:val="24"/>
        </w:rPr>
        <w:t>Section 2.27.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Discharge; Survival of Claims.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[Each of]</w:t>
      </w:r>
      <w:r>
        <w:rPr>
          <w:rFonts w:ascii="Times New Roman" w:hAnsi="Times New Roman" w:eastAsia="Times New Roman" w:cs="Times New Roman"/>
          <w:b w:val="0"/>
          <w:sz w:val="24"/>
        </w:rPr>
        <w:t xml:space="preserve">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agrees that (i) its obligations hereunder shall not be discharged by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confirming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Plan (and </w:t>
      </w:r>
      <w:r>
        <w:rPr>
          <w:rFonts w:ascii="Times New Roman" w:hAnsi="Times New Roman" w:eastAsia="Times New Roman" w:cs="Times New Roman"/>
          <w:b/>
          <w:sz w:val="24"/>
        </w:rPr>
        <w:t>[each of]</w:t>
      </w:r>
      <w:r>
        <w:rPr>
          <w:rFonts w:ascii="Times New Roman" w:hAnsi="Times New Roman" w:eastAsia="Times New Roman" w:cs="Times New Roman"/>
          <w:b w:val="0"/>
          <w:sz w:val="24"/>
        </w:rPr>
        <w:t xml:space="preserve">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pursuant to Section 1141(d)(4) of the Bankruptcy Code, hereby waives any such discharge) and (ii) the Superpriority Claim granted to the Agent and the Lenders pursuant to the Orders and described in Section </w:t>
      </w:r>
      <w:r>
        <w:rPr>
          <w:rFonts w:ascii="Times New Roman" w:hAnsi="Times New Roman" w:eastAsia="Times New Roman" w:cs="Times New Roman"/>
          <w:b w:val="0"/>
          <w:sz w:val="24"/>
        </w:rPr>
        <w:t>2.23.</w:t>
      </w:r>
      <w:r>
        <w:rPr>
          <w:rFonts w:ascii="Times New Roman" w:hAnsi="Times New Roman" w:eastAsia="Times New Roman" w:cs="Times New Roman"/>
          <w:b w:val="0"/>
          <w:sz w:val="24"/>
        </w:rPr>
        <w:t xml:space="preserve"> and the Liens granted to the Agent pursuant to the Orders and described in Sections </w:t>
      </w:r>
      <w:r>
        <w:rPr>
          <w:rFonts w:ascii="Times New Roman" w:hAnsi="Times New Roman" w:eastAsia="Times New Roman" w:cs="Times New Roman"/>
          <w:b w:val="0"/>
          <w:sz w:val="24"/>
        </w:rPr>
        <w:t>2.23.</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2.25.</w:t>
      </w:r>
      <w:r>
        <w:rPr>
          <w:rFonts w:ascii="Times New Roman" w:hAnsi="Times New Roman" w:eastAsia="Times New Roman" w:cs="Times New Roman"/>
          <w:b w:val="0"/>
          <w:sz w:val="24"/>
        </w:rPr>
        <w:t xml:space="preserve"> shall not be affected in any manner by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confirming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Plan.</w:t>
      </w:r>
    </w:p>
    <w:p>
      <w:pPr>
        <w:keepNext w:val="0"/>
        <w:spacing w:before="120" w:after="0" w:line="260" w:lineRule="exact"/>
        <w:ind w:left="1080" w:right="0" w:firstLine="0"/>
        <w:jc w:val="left"/>
      </w:pPr>
      <w:r>
        <w:rPr>
          <w:rFonts w:ascii="Times New Roman" w:hAnsi="Times New Roman" w:eastAsia="Times New Roman" w:cs="Times New Roman"/>
          <w:b w:val="0"/>
          <w:sz w:val="24"/>
        </w:rPr>
        <w:t>Section 2.28.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Defaulting Lenders.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provision of this Agreement to the contrary, if any Lender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Lender, then the following provisions shall apply for so long as such Lender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Lender: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Fees shall cease to accrue on the unfunded portion of the Commitment of such Defaulting Lender pursuant to Section </w:t>
      </w:r>
      <w:r>
        <w:rPr>
          <w:rFonts w:ascii="Times New Roman" w:hAnsi="Times New Roman" w:eastAsia="Times New Roman" w:cs="Times New Roman"/>
          <w:b w:val="0"/>
          <w:sz w:val="24"/>
        </w:rPr>
        <w:t>2.20.</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Such Defaulting Lender shall not have the right to vote on any issue on which voting is required (other than to the extent expressly provided in Section </w:t>
      </w:r>
      <w:r>
        <w:rPr>
          <w:rFonts w:ascii="Times New Roman" w:hAnsi="Times New Roman" w:eastAsia="Times New Roman" w:cs="Times New Roman"/>
          <w:b w:val="0"/>
          <w:sz w:val="24"/>
        </w:rPr>
        <w:t>10.10.</w:t>
      </w:r>
      <w:r>
        <w:rPr>
          <w:rFonts w:ascii="Times New Roman" w:hAnsi="Times New Roman" w:eastAsia="Times New Roman" w:cs="Times New Roman"/>
          <w:b w:val="0"/>
          <w:sz w:val="24"/>
        </w:rPr>
        <w:t>) and the Commitment and Outstanding Loans and Letter of Credit Outstandings of such Defaulting Lender shall not be included in determining whether the Required Lenders have taken or may take any action hereunder or under any other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Commitments have expired or been terminated and the principal of and interest on each Loan, all fees and other Obligations payable hereunder shall have been paid in full, and all Letters of Credit shall have expired or terminated and all Letter of Credit Outstandings shall have been reimbursed, the Borrower represents and warrants to the Lenders that:</w:t>
      </w:r>
    </w:p>
    <w:p>
      <w:pPr>
        <w:keepNext w:val="0"/>
        <w:spacing w:before="120" w:after="0" w:line="260" w:lineRule="exact"/>
        <w:ind w:left="144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set forth on Schedule 3.01, each of the Borrower and the Subsidiaries is duly organized, validly existing and in good standing under the laws of the jurisdiction of its organization, subject to entry of any applicable order of the Bankruptcy Court, has all requisite power and authority to carry on its business as now conducted and, except where the failure to do so, individually or in the aggregate, could not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is qualified to do business in, and is in good standing in, every jurisdiction where such qualification is required.</w:t>
      </w:r>
    </w:p>
    <w:p>
      <w:pPr>
        <w:keepNext w:val="0"/>
        <w:spacing w:before="120" w:after="0" w:line="260" w:lineRule="exact"/>
        <w:ind w:left="144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Authorization; Enforceability.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entry of the Interim Order (or the Final Order, when applicable), the transactions contemplated hereby to be entered into by the Borrower </w:t>
      </w:r>
      <w:r>
        <w:rPr>
          <w:rFonts w:ascii="Times New Roman" w:hAnsi="Times New Roman" w:eastAsia="Times New Roman" w:cs="Times New Roman"/>
          <w:b/>
          <w:sz w:val="24"/>
        </w:rPr>
        <w:t xml:space="preserve">[and each Guarantor] </w:t>
      </w:r>
      <w:r>
        <w:rPr>
          <w:rFonts w:ascii="Times New Roman" w:hAnsi="Times New Roman" w:eastAsia="Times New Roman" w:cs="Times New Roman"/>
          <w:b w:val="0"/>
          <w:sz w:val="24"/>
        </w:rPr>
        <w:t xml:space="preserve">are within such Person's corporate powers and have been duly authorized by all necessary corporate and, if required, equityholder action. Subject to entry of the Interim Order (or the Final Order, when applicable), this Agreement has been duly executed and delivered by the Borrower </w:t>
      </w:r>
      <w:r>
        <w:rPr>
          <w:rFonts w:ascii="Times New Roman" w:hAnsi="Times New Roman" w:eastAsia="Times New Roman" w:cs="Times New Roman"/>
          <w:b/>
          <w:sz w:val="24"/>
        </w:rPr>
        <w:t>[and each Guarantor]</w:t>
      </w:r>
      <w:r>
        <w:rPr>
          <w:rFonts w:ascii="Times New Roman" w:hAnsi="Times New Roman" w:eastAsia="Times New Roman" w:cs="Times New Roman"/>
          <w:b w:val="0"/>
          <w:sz w:val="24"/>
        </w:rPr>
        <w:t xml:space="preserve"> and constitutes, and each other Loan Document to which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is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when executed and delivered by such Person,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obligation of the Borrower and </w:t>
      </w:r>
      <w:r>
        <w:rPr>
          <w:rFonts w:ascii="Times New Roman" w:hAnsi="Times New Roman" w:eastAsia="Times New Roman" w:cs="Times New Roman"/>
          <w:b/>
          <w:sz w:val="24"/>
        </w:rPr>
        <w:t>[each such Guarantor]</w:t>
      </w:r>
      <w:r>
        <w:rPr>
          <w:rFonts w:ascii="Times New Roman" w:hAnsi="Times New Roman" w:eastAsia="Times New Roman" w:cs="Times New Roman"/>
          <w:b w:val="0"/>
          <w:sz w:val="24"/>
        </w:rPr>
        <w:t xml:space="preserve"> (as the case may be), enforceable in accordance with its terms and the Orders.</w:t>
      </w:r>
    </w:p>
    <w:p>
      <w:pPr>
        <w:keepNext w:val="0"/>
        <w:spacing w:before="120" w:after="0" w:line="260" w:lineRule="exact"/>
        <w:ind w:left="144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Governmental Approvals; No Conflicts.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entry of the Interim Order (or the Final Order, when applicable), the transactions contemplated hereby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require any consent or approval of, registration or filing with, or any other action by, any Governmental Authority, except such as have been obtained or made and are in full force and effect and have been disclosed to the Lenders to their reasonable satisfaction, and except filings necessary to perfect Liens created under the Loan Documents, (b) will not violate any Applicable Law or regulation or the charter, by-laws or other organizational documents of the Borrower or any of the Subsidiaries or any order of any Governmental Authority, (c) will not violate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indenture, agreement or other instrument entered into after the Filing Date binding upon the Borrower or any of the Subsidiaries or its assets, or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thereunder to require any payment to be made by the Borrower or any of the Subsidiaries, and (d) will not result in the creation or imposition of any Lien on any asset of the Borrower or any of the Subsidiaries, except Liens created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Financial Condition; No Material Adverse Change. </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Borrower has heretofore furnished to the Agent with copies of audited consolidated financial statements and schedules of the Borrower for the fiscal year ended [____________] [</w:t>
      </w:r>
      <w:r>
        <w:rPr>
          <w:rFonts w:ascii="Times New Roman" w:hAnsi="Times New Roman" w:eastAsia="Times New Roman" w:cs="Times New Roman"/>
          <w:b/>
          <w:sz w:val="24"/>
        </w:rPr>
        <w:t>and the unaudited consolidated financial statements and schedules of the Borrower for the fiscal quarter ended [_____________],]</w:t>
      </w:r>
      <w:r>
        <w:rPr>
          <w:rFonts w:ascii="Times New Roman" w:hAnsi="Times New Roman" w:eastAsia="Times New Roman" w:cs="Times New Roman"/>
          <w:b w:val="0"/>
          <w:sz w:val="24"/>
        </w:rPr>
        <w:t xml:space="preserve"> which financial statements present fairly, in all material respects, the consolidated financial position and results of operations and cash flows of the Borrower and its consolidated Subsidiaries as of such dates and for such periods in accordance with GAAP, subject to year-end audit adjustments and the absence of footnotes in the case of the unaudited statements.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consolidated forecasted balance sheet, statements of income and cash flows of the Borrower and its Subsidiaries delivered to the Lenders were prepared in good faith on the basis of the assumptions stated therein, which assumptions were reasonable in light of the conditions existing at the time of delivery of such forecasts, and represented, at the time of delivery,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estimate of the Borrower's and its Subsidiaries future financial condition and performance, and if applicable, giving pro forma effect to the Transactions.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Since [date], there has been no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Properties.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the Borrower and the Subsidiaries has good title to, or valid leasehold interests in, all its real and personal property material to its business, except for Liens permitted by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other Liens reasonably acceptable to the Agent.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of the Borrower and the Subsidiaries owns, or is licensed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use, all trademarks, tradenames, copyrights, patents and other intellectual property material to its business, and the use thereof by the Borrower and the Subsidiaries does not infringe upon the rights of any other Person, except for any such infringements that, individually or in the aggregate, could not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and Environmental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for the Case[s], there are no unstayed actions, suits or proceedings by or before any arbitrator or Governmental Authority pending against or, to the knowledge of any of the Borrower, threatened against or affecting the Borrower or any of the Subsidiaries (i) as to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possibility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determination and that, if adversely determined, would reasonably be expected, individually or in the aggregate,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 (ii) that involve any of the Loan Documents or the transactions contemplated hereby (other than objections or pleadings that may have been filed in the Case[s] with respect to the Borrower </w:t>
      </w:r>
      <w:r>
        <w:rPr>
          <w:rFonts w:ascii="Times New Roman" w:hAnsi="Times New Roman" w:eastAsia="Times New Roman" w:cs="Times New Roman"/>
          <w:b/>
          <w:sz w:val="24"/>
        </w:rPr>
        <w:t>[and Guarantors]</w:t>
      </w:r>
      <w:r>
        <w:rPr>
          <w:rFonts w:ascii="Times New Roman" w:hAnsi="Times New Roman" w:eastAsia="Times New Roman" w:cs="Times New Roman"/>
          <w:b w:val="0"/>
          <w:sz w:val="24"/>
        </w:rPr>
        <w:t xml:space="preserve"> seeking authorization to enter into the Loan Documents and incur the Obligations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with respect to any other matters that, individually or in the aggregate, would not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neither the Borrower nor any of the Subsidiaries (i) has failed to comply with any Environmental Law or to obtain, maintain or comply with any permit, license or other approval required under any Environmental Law, (ii) has become subject to any Environmental Liability, (iii) has received written notice of any claim with respect to any Environmental Liability or (iv) knows of any basis for any Environmental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and Agreements.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of the Borrower and the Subsidiaries is in compliance with all laws, regulations and orders of any Governmental Authority applicable to it or its property and all indentures, agreements and other instruments binding upon it or its property, except where the failure to do so, individually or in the aggregate, could not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No Default or Event of Default has occurred and is continuing.</w:t>
      </w:r>
    </w:p>
    <w:p>
      <w:pPr>
        <w:keepNext w:val="0"/>
        <w:spacing w:before="120" w:after="0" w:line="260" w:lineRule="exact"/>
        <w:ind w:left="144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Company Status.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the Borrower nor any of the Subsidiaries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defined in, or subject to regulation under, the Investment Company Act of 1940.</w:t>
      </w:r>
    </w:p>
    <w:p>
      <w:pPr>
        <w:keepNext w:val="0"/>
        <w:spacing w:before="120" w:after="0" w:line="260" w:lineRule="exact"/>
        <w:ind w:left="144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of the Company and the Subsidiaries has timely filed or caused to be filed all Tax returns and reports required to have been filed and has paid or caused to be paid all Taxes required to have been paid by it,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Taxes that are being contested in good faith by appropriate proceedings and for which the Company or such Subsidiary, as applicable, has set aside on its books adequate reserves in accordance with GAAP or (b) to the extent that the failure to do so could not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ERISA Event has occurred or is reasonably expected to occur that, when taken together with all other such ERISA Events for which liability is reasonably expected to occur, could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144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the best knowledge of the Borrower, as of the Closing Date, the Borrower has disclosed to the Lenders all agreements, instruments and corporate or other restrictions to which the Borrower or any of the Subsidiaries is subject, and all other matters known to any of them, that, individually or in the aggregate, could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None of the reports, financial statements, certificates or other information furnished by or on behalf of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to the Agent or any Lender in connection with the negotiation of this Agreement or any other Loan Document or delivered hereunder or thereunder (as modified or supplemented by other information so furnished) or the Bankruptcy Court in connection with the Loan Documents contains,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as of the Closing Date (or in the case of items furnished after the Closing Date, when furnished), any material misstatement of fact or omits, as of the Closing Date (or in the case of items furnished after the Closing Date, when furnished), to state any material fact necessary to make the statements therein, in the light of the circumstances under which they were made, not misleading; provided that, with respect to projected financial information, the Borrower represents only that such information was prepared in good faith based upon assumptions believed to be reasonable at the time so furnished.</w:t>
      </w:r>
    </w:p>
    <w:p>
      <w:pPr>
        <w:keepNext w:val="0"/>
        <w:spacing w:before="120" w:after="0" w:line="260" w:lineRule="exact"/>
        <w:ind w:left="144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Schedule 3.12 sets forth the name of, and the ownership interest of the Borrower in, each Subsidiary of the Borrower, in each case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Schedule </w:t>
      </w: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all insurance maintained by or on behalf of the Borrower and the Subsidiaries as of the Closing Date. As of the Closing Date, all premiums in respect of such insurance, to the extent due, have been paid. The insurance maintained by or on behalf of the Borrower and the Subsidiaries is in full force and effect in all material respects in accordance with its terms and complies with the requirements set forth in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Matters.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of the Closing Date, there are no strikes, lockouts or slowdowns against the Borrower or any Subsidiary pending or, to the knowledge of any Borrower, threatened. Except as would not, individually or in the aggregate,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Borrower and the Subsidiaries are in compliance with the Fair Labor Standards Act or any other applicable Federal, state, local or foreign law dealing with hours worked by or payments made to employees or any similar matters and (b) all payments due from the Borrower or any Subsidiary, or for which any claim may be made against the Borrower or any Subsidiary, on account of wages and employee health and welfare insurance and other benefits, have been paid or accrued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liability on the books of the Borrower or such Subsidiary. The consummation of the transactions contemplated hereby will not give rise to any right of termination or right of renegotiation on the part of any union under any collective bargaining agreement to which the Borrower or any Subsidiary is bound.</w:t>
      </w:r>
    </w:p>
    <w:p>
      <w:pPr>
        <w:keepNext w:val="0"/>
        <w:spacing w:before="120" w:after="0" w:line="260" w:lineRule="exact"/>
        <w:ind w:left="1440" w:right="0" w:firstLine="0"/>
        <w:jc w:val="left"/>
      </w:pPr>
      <w:r>
        <w:rPr>
          <w:rFonts w:ascii="Times New Roman" w:hAnsi="Times New Roman" w:eastAsia="Times New Roman" w:cs="Times New Roman"/>
          <w:b w:val="0"/>
          <w:sz w:val="24"/>
        </w:rPr>
        <w:t>Section 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Security and Pledge Agreement and the Interim Order (or the Final Order, when applicable) creates in favor of the Agent, for the benefit of itself and the Lenders,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continuing and enforceable security interest in the Collateral. The financing statements, releases and other filings set forth on Schedule 3.15 are in appropriate form and have been or will be filed in the offices reasonably acceptable to the Agent. Upon entry into the Interim Order (or the Final Order, when applicable) the Agent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perfected Lien on, and security interest in, to and under all right, title and interest of each pledgor thereunder in such Collateral having the priority as set forth in such Order, and such security interest is in each case prior and superior in right and interest to any other Person, subject to the terms in Section </w:t>
      </w:r>
      <w:r>
        <w:rPr>
          <w:rFonts w:ascii="Times New Roman" w:hAnsi="Times New Roman" w:eastAsia="Times New Roman" w:cs="Times New Roman"/>
          <w:b w:val="0"/>
          <w:sz w:val="24"/>
        </w:rPr>
        <w:t>2.23.</w:t>
      </w:r>
      <w:r>
        <w:rPr>
          <w:rFonts w:ascii="Times New Roman" w:hAnsi="Times New Roman" w:eastAsia="Times New Roman" w:cs="Times New Roman"/>
          <w:b w:val="0"/>
          <w:sz w:val="24"/>
        </w:rPr>
        <w:t xml:space="preserve"> and the Orders.</w:t>
      </w:r>
    </w:p>
    <w:p>
      <w:pPr>
        <w:keepNext w:val="0"/>
        <w:spacing w:before="120" w:after="0" w:line="260" w:lineRule="exact"/>
        <w:ind w:left="1440" w:right="0" w:firstLine="0"/>
        <w:jc w:val="left"/>
      </w:pPr>
      <w:r>
        <w:rPr>
          <w:rFonts w:ascii="Times New Roman" w:hAnsi="Times New Roman" w:eastAsia="Times New Roman" w:cs="Times New Roman"/>
          <w:b w:val="0"/>
          <w:sz w:val="24"/>
        </w:rPr>
        <w:t>Section 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Federal Reserve Regulations.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Neither the Borrower [nor any Guarantor] is engaged principally, or as one of its important activities, in the business of extending credit for the purpose of buying or carrying Margin Stock.</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part of the proceeds of any Loan or any Letter of Credit will be used, whether directly or indirectly, and whether immediately, incidentally or ultimately, (i) to buy or carry Margin Stock or to extend credit to others for the purpose of buying or carrying Margin Stock or to refund indebtedness originally incurred for such purpose in violation of Regulation U or X or (ii) for any purpose that might cause any of the Loans to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credit" within the meaning of Regulation T, U or X issued by the Board.</w:t>
      </w:r>
    </w:p>
    <w:p>
      <w:pPr>
        <w:keepNext w:val="0"/>
        <w:spacing w:before="120" w:after="0" w:line="260" w:lineRule="exact"/>
        <w:ind w:left="1440" w:right="0" w:firstLine="0"/>
        <w:jc w:val="left"/>
      </w:pPr>
      <w:r>
        <w:rPr>
          <w:rFonts w:ascii="Times New Roman" w:hAnsi="Times New Roman" w:eastAsia="Times New Roman" w:cs="Times New Roman"/>
          <w:b w:val="0"/>
          <w:sz w:val="24"/>
        </w:rPr>
        <w:t>Section 3.17.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On the Closing Date, the Interim Order will have been entered and will not have been stayed, amended, vacated, reversed or rescinded except as approved in writing by the Agent, in its sole discretion. On the date of the making of any Loan or the issuance of any Letter of Credit, the Interim Order (or the Final Order, when applicable) shall have been entered and shall not have been amended, stayed, vacated or rescinded except as approved in writing by the Agent, in its sole discretion. Upon the maturity (whether by the acceleration or otherwise) of any of the Obligations, the Lenders shall, subject to the provisions of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the Orders, be entitled to immediate payment of such obligations, and to enforce the remedies provided for hereunder, without further application to or order by the Bankruptcy Court.</w:t>
      </w:r>
    </w:p>
    <w:p>
      <w:pPr>
        <w:keepNext w:val="0"/>
        <w:spacing w:before="120" w:after="0" w:line="260" w:lineRule="exact"/>
        <w:ind w:left="1440" w:right="0" w:firstLine="0"/>
        <w:jc w:val="left"/>
      </w:pPr>
      <w:r>
        <w:rPr>
          <w:rFonts w:ascii="Times New Roman" w:hAnsi="Times New Roman" w:eastAsia="Times New Roman" w:cs="Times New Roman"/>
          <w:b w:val="0"/>
          <w:sz w:val="24"/>
        </w:rPr>
        <w:t>Section 3.18.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Sanctions; Anti-Corruption. </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Borrower, any of its Subsidiaries or any director, officer, employee, agent, or affiliate of the Borrower or any of its Subsidiaries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("person") that is, or is owned or controlled by persons that are: (i) the subject of any sanctions administered or enforced by the U.S. Department of the Treasury's Office of Foreign Assets Control ("OFAC"), the U.S. Department of State, or other relevant sanctions authority (collectively, "Sanctions"), or (ii) located, organized or resident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country or territory that is, or whose government is, the subject of Sanctions.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Borrower, its Subsidiaries and their respective directors, officers and employees and, to the knowledge of the Borrower, the agents of the Borrower and its Subsidiaries, are in compliance with all applicable Sanctions and with the Foreign Corrupt Practices Act of 1977, as amended, and the rules and regulations thereunder (the "FCPA") and any other applicable anti-corruption law, in all material respects. The Borrower and its Subsidiaries have instituted and maintain policies and procedures designed to ensure continued compliance with applicable Sanctions, the FCPA and any other applicable anti-corruption 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LENDING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Initial Loans and Initial Letters of Credit.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obligation of the Lenders to make the initial Loans or the L/C Issuer to issue the initial Letter of Credit, whichever may occur first, is subject to the following conditions precedent: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Supporting Documents.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shall have received for [each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entity's organizational documents, as amended, certified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recent date by the Secretary of State of the state of its incorporation;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such Secretary of State, dated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recent date, as to the good standing of and payment of taxes by that entity and as to the charter documents on file in the office of such Secretary of State;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Secretary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of that entity dated the date of the initial Loans or the initial Letter of Credit hereunder, whichever first occurs, and certifying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attached thereto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copy of resolutions of that entity authorizing the Borrowings and Letter of Credit extensions hereunder, the execution, delivery and performance in accordance with their respective terms of this Agreement, the Loan Documents and any other documents required or contemplated hereunder or thereunder and the granting of the security interest in the Letter of Credit Account and other Liens contemplated hereby, (B) that the organizational documents of that entity have not been amended since the date of the last amendment thereto indicated on the certificate of the Secretary of State furnished pursuant to clause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above and (D) as to the incumbency and specimen signature of each authorized signer executing this Agreement and the Loan Documents or any other document delivered by it in connection herewith or therewith (such certificate to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another officer of that entity as to the incumbency and signature of the authorized signer signing the certificate referred to in this clause </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Interim Order.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the time of the making of the initial Loans or at the time of the issuance of the initial Letters of Credit, whichever first occurs, the Agent and the Lenders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Bankruptcy Court in substantially the form of Exhibit </w:t>
      </w:r>
      <w:r>
        <w:rPr>
          <w:rFonts w:ascii="Times New Roman" w:hAnsi="Times New Roman" w:eastAsia="Times New Roman" w:cs="Times New Roman"/>
          <w:b/>
          <w:sz w:val="24"/>
        </w:rPr>
        <w:t>A</w:t>
      </w:r>
      <w:r>
        <w:rPr>
          <w:rFonts w:ascii="Times New Roman" w:hAnsi="Times New Roman" w:eastAsia="Times New Roman" w:cs="Times New Roman"/>
          <w:b w:val="0"/>
          <w:sz w:val="24"/>
        </w:rPr>
        <w:t>-1 (the "</w:t>
      </w:r>
      <w:r>
        <w:rPr>
          <w:rFonts w:ascii="Times New Roman" w:hAnsi="Times New Roman" w:eastAsia="Times New Roman" w:cs="Times New Roman"/>
          <w:b w:val="0"/>
          <w:sz w:val="24"/>
        </w:rPr>
        <w:t>Interim Order</w:t>
      </w:r>
      <w:r>
        <w:rPr>
          <w:rFonts w:ascii="Times New Roman" w:hAnsi="Times New Roman" w:eastAsia="Times New Roman" w:cs="Times New Roman"/>
          <w:b w:val="0"/>
          <w:sz w:val="24"/>
        </w:rPr>
        <w:t xml:space="preserve">") approving the Loan Documents and granting the Superpriority Claim status </w:t>
      </w:r>
      <w:r>
        <w:rPr>
          <w:rFonts w:ascii="Times New Roman" w:hAnsi="Times New Roman" w:eastAsia="Times New Roman" w:cs="Times New Roman"/>
          <w:b/>
          <w:sz w:val="24"/>
        </w:rPr>
        <w:t xml:space="preserve">[and senior priming] </w:t>
      </w:r>
      <w:r>
        <w:rPr>
          <w:rFonts w:ascii="Times New Roman" w:hAnsi="Times New Roman" w:eastAsia="Times New Roman" w:cs="Times New Roman"/>
          <w:b w:val="0"/>
          <w:sz w:val="24"/>
        </w:rPr>
        <w:t xml:space="preserve">and other Liens described in Section </w:t>
      </w:r>
      <w:r>
        <w:rPr>
          <w:rFonts w:ascii="Times New Roman" w:hAnsi="Times New Roman" w:eastAsia="Times New Roman" w:cs="Times New Roman"/>
          <w:b w:val="0"/>
          <w:sz w:val="24"/>
        </w:rPr>
        <w:t>2.23.</w:t>
      </w:r>
      <w:r>
        <w:rPr>
          <w:rFonts w:ascii="Times New Roman" w:hAnsi="Times New Roman" w:eastAsia="Times New Roman" w:cs="Times New Roman"/>
          <w:b w:val="0"/>
          <w:sz w:val="24"/>
        </w:rPr>
        <w:t xml:space="preserve"> which Interim Order (i) shall have been entered,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or motion of the Borrower reasonably satisfactory in form and substance to the Agent, on such prior notice to such parties (including the Existing Lenders) as may in each case be reasonably satisfactory to the Agent, (ii) shall authorize extensions of credit in amounts satisfactory to the Agent, (iii) shall approve the payment by the Borrower of all of the Fees set forth in Section </w:t>
      </w:r>
      <w:r>
        <w:rPr>
          <w:rFonts w:ascii="Times New Roman" w:hAnsi="Times New Roman" w:eastAsia="Times New Roman" w:cs="Times New Roman"/>
          <w:b w:val="0"/>
          <w:sz w:val="24"/>
        </w:rPr>
        <w:t>2.19.</w:t>
      </w:r>
      <w:r>
        <w:rPr>
          <w:rFonts w:ascii="Times New Roman" w:hAnsi="Times New Roman" w:eastAsia="Times New Roman" w:cs="Times New Roman"/>
          <w:b w:val="0"/>
          <w:sz w:val="24"/>
        </w:rPr>
        <w:t xml:space="preserve">, (iv) shall be in full force and effect, </w:t>
      </w:r>
      <w:r>
        <w:rPr>
          <w:rFonts w:ascii="Times New Roman" w:hAnsi="Times New Roman" w:eastAsia="Times New Roman" w:cs="Times New Roman"/>
          <w:b/>
          <w:sz w:val="24"/>
        </w:rPr>
        <w:t xml:space="preserve">[(v) shall have authorized the use by the Borrower [and the Guarantors] of any cash collateral in which any Existing Lender under the Existing Agreement may have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and shall have provided, as adequate protection for the use of such cash collateral and the priming contemplated hereby,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[the monthly payment of current interest and letter of credit fees (including the payment on the Closing Date of any such interest and fees that are accrued and unpaid as of the Filing Date) at the applicable non-default rates (including LIBOR pricing options) provided for pursuant to the Existing Agreement (the payments described in this clause to be without prejudice to the rights of any Existing Lender to assert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for the payment of additional interest and letters of credit fees calculated at any other applicable rates of interest (including, without limitation, at any default rates), or on any other basis, set forth in the Existing Agreement or to the rights of the Borrower to contest such assertion), (B)]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superpriority claim as contemplated by Section 507(b) of the Bankruptcy Code immediately junior to the claims under Section 364(c)(1) of the Bankruptcy Code held by the Agent and the Lenders (without the requirement to file any motion or pleading or to make any demand), (C)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Lien on substantially all of the assets of the Borrower and the Guarantors having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priority immediately junior to the priming and other Liens granted in favor of the Agent and the Lenders hereunder and under the other Loan Documents, (D) the payment 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current basis of the reasonable fees and disbursements of respective professionals (including, but not limited to, the reasonable fees and disbursements of counsel and internal and third-party consultants, including financial consultants, and auditors) for the Pre-Petition Agent (including the payment on the Closing Date or as soon thereafter as is practicable of any unpaid pre-petition fees and expenses) and the continuation of the payment to the Pre-Petition Agent 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current basis of the administration fees that are provided for under the Existing Agreement and (E) such other protection as agreed between the Borrower, [the Guarantors] and the Existing Lenders, [including financial reporting requirements, termination of authority to use cash collateral upon the occurrence of certain events and receipt of asset sale proceeds,]]</w:t>
      </w:r>
      <w:r>
        <w:rPr>
          <w:rFonts w:ascii="Times New Roman" w:hAnsi="Times New Roman" w:eastAsia="Times New Roman" w:cs="Times New Roman"/>
          <w:b w:val="0"/>
          <w:sz w:val="24"/>
        </w:rPr>
        <w:t xml:space="preserve"> and (vi) shall not have been vacated, stayed, reversed, modified or amended in any respect; and, if the Interim Order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appeal in any respect, neither the making of such Loans nor the issuance of such Letter of Credit nor the performance by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of any of </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obligations hereunder or under the Loan Documents or under any other instrument or agreement referred to herein shall be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presently effective stay pending appeal.</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Security and Pledge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w:t>
      </w:r>
      <w:r>
        <w:rPr>
          <w:rFonts w:ascii="Times New Roman" w:hAnsi="Times New Roman" w:eastAsia="Times New Roman" w:cs="Times New Roman"/>
          <w:b/>
          <w:sz w:val="24"/>
        </w:rPr>
        <w:t>[and each of the Guarantors]</w:t>
      </w:r>
      <w:r>
        <w:rPr>
          <w:rFonts w:ascii="Times New Roman" w:hAnsi="Times New Roman" w:eastAsia="Times New Roman" w:cs="Times New Roman"/>
          <w:b w:val="0"/>
          <w:sz w:val="24"/>
        </w:rPr>
        <w:t xml:space="preserve"> shall have duly executed and delivered to the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and Pledge Agreement in substantially the form of Exhibit B (the "</w:t>
      </w:r>
      <w:r>
        <w:rPr>
          <w:rFonts w:ascii="Times New Roman" w:hAnsi="Times New Roman" w:eastAsia="Times New Roman" w:cs="Times New Roman"/>
          <w:b/>
          <w:sz w:val="24"/>
        </w:rPr>
        <w:t>Security and Pledge Agreement</w:t>
      </w:r>
      <w:r>
        <w:rPr>
          <w:rFonts w:ascii="Times New Roman" w:hAnsi="Times New Roman" w:eastAsia="Times New Roman" w:cs="Times New Roman"/>
          <w:b/>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First Day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the "first day orders" entered by the Bankruptcy Court at the time of the commencement of the Case[s] shall be reasonably satisfactory in form and substance to the Agent.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Opinion of Counsel.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and the Lenders shall have received the favorable written opinion of counsel to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reasonably acceptable to the Agent, dated the date of the initial Loans or the issuance of the initial Letter of Credit, whichever first occurs, substantially in the form of Exhibit C.</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of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shall have paid to the Agent the then unpaid balance of all accrued and unpaid Fees due under and pursuant to this Agreement and the letter referred to in Section </w:t>
      </w:r>
      <w:r>
        <w:rPr>
          <w:rFonts w:ascii="Times New Roman" w:hAnsi="Times New Roman" w:eastAsia="Times New Roman" w:cs="Times New Roman"/>
          <w:b w:val="0"/>
          <w:sz w:val="24"/>
        </w:rPr>
        <w:t>2.19.</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Corporate and Judicial Proceedings.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corporate and judicial proceedings and all instruments and agreements in connection with the transactions among the Borrower, </w:t>
      </w:r>
      <w:r>
        <w:rPr>
          <w:rFonts w:ascii="Times New Roman" w:hAnsi="Times New Roman" w:eastAsia="Times New Roman" w:cs="Times New Roman"/>
          <w:b/>
          <w:sz w:val="24"/>
        </w:rPr>
        <w:t>[the Guarantors]</w:t>
      </w:r>
      <w:r>
        <w:rPr>
          <w:rFonts w:ascii="Times New Roman" w:hAnsi="Times New Roman" w:eastAsia="Times New Roman" w:cs="Times New Roman"/>
          <w:b w:val="0"/>
          <w:sz w:val="24"/>
        </w:rPr>
        <w:t>, the Agent and the Lenders contemplated by this Agreement shall be reasonably satisfactory in form and substance to the Agent, and the Agent shall have received all information and copies of all documents and papers, including records of corporate and judicial proceedings, which the Agent may have reasonably requested in connection therewith, such documents and papers where appropriate to be certified by proper corporate, governmental or judicial authorities.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shall have received such information (financial or otherwise) as may be reasonably requested by the Agent and shall have discussed the Borrower's business plan heretofore delivered to the Agent with the Borrower's management and shall be satisfied with the nature and substance of such discussions.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Compliance with Laws.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shall have granted the Agent access to and the right to inspect all reports, audits and other internal information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relating to environmental matters, and any third party verification of certain matters relating to compliance with environmental laws and regulations requested by the Agent, and the Agent shall be reasonably satisfied (x) that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are in compliance in all material respects with all applicable environmental laws and regulations and (y) that the Borrower has made adequate provision for the costs of maintaining such compliance.</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UCC Searches.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shall have received UCC searches (including tax liens and judgments) conducted in the jurisdictions in which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conduct business (dated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reasonably satisfactory to the Agent), reflecting the absence of Liens and encumbrances on the assets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other than such Liens as may be satisfactory to the Agent.</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Closing Documents.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shall have received all documents required by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reasonably satisfactory in form and substance to the Agent.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Each Loan and Each Letter of Credit.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obligation of the Lenders to make each Loan and of the L/C Issuer to issue each Letter of Credit, including the initial Loan and the initial Letter of Credit, is subject to the following conditions precedent: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Notice.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 respect to such borrowing or issuance, as the case may be, as required by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Representations and Warranties.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representations and warranties contained in this Agreement and the other Loan Documents shall be true and correct in all material respects on and as of the date of each Borrowing or the issuance of each Letter of Credit hereunder with the same effect as if made on and as of such date except to the extent such representations and warranties expressly relate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date.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No Default.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date of each Borrowing hereunder or the issuance of each Letter of Credit, no Event of Default or event which upon notice or lapse of time or both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and be continuing.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Interim Order shall be in full force and effect and shall not have been stayed, reversed, modified or amended in any respect without the prior written consent of the Agent, the Required Lenders </w:t>
      </w:r>
      <w:r>
        <w:rPr>
          <w:rFonts w:ascii="Times New Roman" w:hAnsi="Times New Roman" w:eastAsia="Times New Roman" w:cs="Times New Roman"/>
          <w:b/>
          <w:sz w:val="24"/>
        </w:rPr>
        <w:t>[and the Pre-Petition Agent]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that at the time of the making of any Loan or the issuance of any Letter of Credit the aggregate amount of either of which, when added to the sum of the principal amount of all Loans then outstanding and the Letter of Credit Outstandings, would exceed the amount authorized by the Interim Order (collectively, the "</w:t>
      </w:r>
      <w:r>
        <w:rPr>
          <w:rFonts w:ascii="Times New Roman" w:hAnsi="Times New Roman" w:eastAsia="Times New Roman" w:cs="Times New Roman"/>
          <w:b w:val="0"/>
          <w:sz w:val="24"/>
        </w:rPr>
        <w:t>Additional Credit</w:t>
      </w:r>
      <w:r>
        <w:rPr>
          <w:rFonts w:ascii="Times New Roman" w:hAnsi="Times New Roman" w:eastAsia="Times New Roman" w:cs="Times New Roman"/>
          <w:b w:val="0"/>
          <w:sz w:val="24"/>
        </w:rPr>
        <w:t xml:space="preserve">"), the Agent and each of the Lenders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Bankruptcy Court in substantially the form of the Interim Order (with only such modifications thereto as are satisfactory in form and substance to the Agent) (the "</w:t>
      </w:r>
      <w:r>
        <w:rPr>
          <w:rFonts w:ascii="Times New Roman" w:hAnsi="Times New Roman" w:eastAsia="Times New Roman" w:cs="Times New Roman"/>
          <w:b w:val="0"/>
          <w:sz w:val="24"/>
        </w:rPr>
        <w:t>Final Order</w:t>
      </w:r>
      <w:r>
        <w:rPr>
          <w:rFonts w:ascii="Times New Roman" w:hAnsi="Times New Roman" w:eastAsia="Times New Roman" w:cs="Times New Roman"/>
          <w:b w:val="0"/>
          <w:sz w:val="24"/>
        </w:rPr>
        <w:t xml:space="preserve">"), which, in any event, shall have been entered by the Bankruptcy Court no later than 30 days after the entry of the Interim Order and at the time of the extension of any Additional Credit the Final Order shall be in full force and effect, and shall not have been vacated, stayed, reversed, modified or amended in any respect without the prior written consent of the Agent and the Required Lenders </w:t>
      </w:r>
      <w:r>
        <w:rPr>
          <w:rFonts w:ascii="Times New Roman" w:hAnsi="Times New Roman" w:eastAsia="Times New Roman" w:cs="Times New Roman"/>
          <w:b/>
          <w:sz w:val="24"/>
        </w:rPr>
        <w:t>[and the Pre-Petition Agent]</w:t>
      </w:r>
      <w:r>
        <w:rPr>
          <w:rFonts w:ascii="Times New Roman" w:hAnsi="Times New Roman" w:eastAsia="Times New Roman" w:cs="Times New Roman"/>
          <w:b w:val="0"/>
          <w:sz w:val="24"/>
        </w:rPr>
        <w:t xml:space="preserve">; and if either the Interim Order or the Final Order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appeal in any respect, neither the making of the Loans nor the issuance of any Letter of Credit nor the performance by the Borrower or any Guarantor of any of their respective obligations under any of the Loan Documents shall be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presently effective stay pending appeal.</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Payment of Fees.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shall have paid to the Agent </w:t>
      </w:r>
      <w:r>
        <w:rPr>
          <w:rFonts w:ascii="Times New Roman" w:hAnsi="Times New Roman" w:eastAsia="Times New Roman" w:cs="Times New Roman"/>
          <w:b/>
          <w:sz w:val="24"/>
        </w:rPr>
        <w:t>[and the Pre-Petition Agent]</w:t>
      </w:r>
      <w:r>
        <w:rPr>
          <w:rFonts w:ascii="Times New Roman" w:hAnsi="Times New Roman" w:eastAsia="Times New Roman" w:cs="Times New Roman"/>
          <w:b w:val="0"/>
          <w:sz w:val="24"/>
        </w:rPr>
        <w:t xml:space="preserve"> the then unpaid balance of all accrued and unpaid Fees then payable under and pursuant to this Agreement, the Orders and the letter referred to in Section </w:t>
      </w:r>
      <w:r>
        <w:rPr>
          <w:rFonts w:ascii="Times New Roman" w:hAnsi="Times New Roman" w:eastAsia="Times New Roman" w:cs="Times New Roman"/>
          <w:b w:val="0"/>
          <w:sz w:val="24"/>
        </w:rPr>
        <w:t>2.19.</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request by the Borrower for, and the acceptance by the Borrower of, each extension of credit hereunder shall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representation and warranty by the Borrower that the conditions specified in this Section have been satisfied or waived at that 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AFFIRMATIVE COVENANTS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the date hereof and for so long as any Commitment shall be in effect or any Letter of Credit shall remain outstanding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face amount in excess of the amount of cash then held in the Letter of Credit Account, or in excess of the face amount of back-to-back letters of credit delivered, in each case pursuant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any amount shall remain outstanding or unpaid under this Agreement, the Borrower </w:t>
      </w:r>
      <w:r>
        <w:rPr>
          <w:rFonts w:ascii="Times New Roman" w:hAnsi="Times New Roman" w:eastAsia="Times New Roman" w:cs="Times New Roman"/>
          <w:b/>
          <w:sz w:val="24"/>
        </w:rPr>
        <w:t>[and each of the Guarantors]</w:t>
      </w:r>
      <w:r>
        <w:rPr>
          <w:rFonts w:ascii="Times New Roman" w:hAnsi="Times New Roman" w:eastAsia="Times New Roman" w:cs="Times New Roman"/>
          <w:b w:val="0"/>
          <w:sz w:val="24"/>
        </w:rPr>
        <w:t xml:space="preserve"> agree that, unless the Required Lenders shall otherwise consent in writing, the Borrower </w:t>
      </w:r>
      <w:r>
        <w:rPr>
          <w:rFonts w:ascii="Times New Roman" w:hAnsi="Times New Roman" w:eastAsia="Times New Roman" w:cs="Times New Roman"/>
          <w:b/>
          <w:sz w:val="24"/>
        </w:rPr>
        <w:t>[and each of the Guarantors]</w:t>
      </w:r>
      <w:r>
        <w:rPr>
          <w:rFonts w:ascii="Times New Roman" w:hAnsi="Times New Roman" w:eastAsia="Times New Roman" w:cs="Times New Roman"/>
          <w:b w:val="0"/>
          <w:sz w:val="24"/>
        </w:rPr>
        <w:t xml:space="preserve"> will:</w:t>
      </w:r>
    </w:p>
    <w:p>
      <w:pPr>
        <w:keepNext w:val="0"/>
        <w:spacing w:before="120" w:after="0" w:line="260" w:lineRule="exact"/>
        <w:ind w:left="144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 Reports, etc.</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[In the case of the Borrower and the Guarantors]</w:t>
      </w:r>
      <w:r>
        <w:rPr>
          <w:rFonts w:ascii="Times New Roman" w:hAnsi="Times New Roman" w:eastAsia="Times New Roman" w:cs="Times New Roman"/>
          <w:b w:val="0"/>
          <w:sz w:val="24"/>
        </w:rPr>
        <w:t>, deliver to the Agent and each of the Lenders: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90 days after the end of each fiscal year, the Borrower's consolidated balance sheet and related statement of income and cash flows, showing the financial condition of the Borrower and its Subsidiaries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as of the close of such fiscal year and the results of their respective operations during such year, the consolidated statement of the Borrower to be audited for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by ______________ or other independent public accountants of recognized national standing and accompanied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opinion of such accountants (which shall not be qualified in any material respect other than with respect to the Cases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qualification) and to be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Officer of the Borrower to the effect that such consolidated financial statements fairly present the financial condition and results of operations of the Borrower and its Subsidiaries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in accordance with GAAP;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within 45 days after the end of each of the first three fiscal quarters, the Borrower's consolidated balance sheets and related statements of income and cash flows, showing the financial condition of the Borrower and its Subsidiaries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as of the close of such fiscal quarter and the results of their operations during such fiscal quarter and the then elapsed portion of the fiscal year, each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Officer as fairly presenting the financial condition and results of operations of the Borrower and its Subsidiaries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in accordance with GAAP, subject to normal year-end audit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concurrently with any delivery of financial statements under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Officer certifying such statements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certifying that no Event of Default or event which upon notice or lapse of time or both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has occurred, or,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or event has occurred, specifying the nature and extent thereof and any corrective action taken or proposed to be taken with respect thereto and (B) setting forth computations in reasonable detail satisfactory to the Agent demonstrating compliance with the provisions of Sections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and (ii) concurrently with any delivery of financial statements under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(which certificate may be limited to accounting matters and disclaim responsibility for legal interpretations) of the accountants auditing the consolidated financial statements delivered under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certifying that, in the course of the regular audit of the business of the Borrower and its Subsidiaries, such accountants have obtained no knowledge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has occurred and is continuing, or if, in the opinion of such accountants,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has occurred and is continuing, specifying the nature thereof and all relevant facts with respect thereto;</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commencing with the first fiscal month following the Closing Date, as soon as available, but no more than 30 days after the end of each month, (i) the unaudited monthly cash flow reports, consolidated balance sheet and related statements of income of the Borrower and its Subsidiaries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basis and as of the close of such fiscal month and the results of their operations during such month and the then elapsed portion of the fiscal quarter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report detailing professional fees and expenses that have been billed and paid or billed but unpaid to date, the accumulated "hold-back" of professional fees and expenses to date, material adverse events or changes (if any) and material litigation (if 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 later than 5:00 p.m. [_____________] time on the first [_____] following the Filing Date and on each [________] thereafter, the Borrower's and its Subsidiaries' forecast of cash receipts and disbursements for the ensuing 13-week period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reconciliation of such cash flows to actual results;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soon as possible, and in any event within 45 days of the Closing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consolidated pro forma balance sheet of the Borrower's and its Subsidiaries' financial condition as of the Filing Date;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promptly after the same become publicly available, copies of all periodic and other reports, proxy statements and other materials filed by it with the Securities and Exchange Commission, or any governmental authority succeeding to any of or all the functions of said commission, or with any national securities exchange, as the case may be;</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promptly after becoming aware thereof, notice of the occurrence of any ERISA Event;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promptly, from time to time, such other information regarding the operations, business affairs and financial condition of the Borrower or any Guarantor, or compliance with the terms of any material loan or financing agreements as the Agent, at the request of any Lender, may reasonably request; and</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furnish to the Agent and its counsel promptly after the same is available, copies of all pleadings, motions, applications, judicial information, financial information and other documents filed by or on behalf of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with the Bankruptcy Court in the Case[s], or distributed by or on behalf of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to any official committee appointed in the Cases.</w:t>
      </w:r>
    </w:p>
    <w:p>
      <w:pPr>
        <w:keepNext w:val="0"/>
        <w:spacing w:before="120" w:after="0" w:line="260" w:lineRule="exact"/>
        <w:ind w:left="144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Existence.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Preserve and maintain in full force and effect all governmental rights, privileges, qualifications, permits, licenses and franchises necessary or desirable in the normal conduct of its business except (i)(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in the reasonable business judgment of the Borrower or its subsidiary, as the case may be, it is in its best economic interest not to preserve and maintain such rights, privileges, qualifications, permits, licenses and franchises, and (B) such failure to preserve the same could not, in the aggregate,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and (ii) as otherwise permitted in connection with sales of assets permitted by Section </w:t>
      </w:r>
      <w:r>
        <w:rPr>
          <w:rFonts w:ascii="Times New Roman" w:hAnsi="Times New Roman" w:eastAsia="Times New Roman" w:cs="Times New Roman"/>
          <w:b w:val="0"/>
          <w:sz w:val="24"/>
        </w:rPr>
        <w:t>6.11.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Keep its insurable properties insured at all times, against such risks, including fire and other risks insured against by extended coverage, as is customary with companies of the same or similar size in the same or similar businesses; and maintain in full force and effect public liability insurance against claims for personal injury or death or property damage occurring upon, in, about or in connection with the use of any properties owned, occupied or controlled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as the case may be, in such amounts (giving effect to self-insurance) and with such deductibles as are customary with companies of the same or similar size in the same or similar businesses and in the same geographic area; and (b) maintain such other insurance or self-insurance as may be required by law.</w:t>
      </w:r>
    </w:p>
    <w:p>
      <w:pPr>
        <w:keepNext w:val="0"/>
        <w:spacing w:before="120" w:after="0" w:line="260" w:lineRule="exact"/>
        <w:ind w:left="144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and 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[With respect to the Borrower and each Guarantor]</w:t>
      </w:r>
      <w:r>
        <w:rPr>
          <w:rFonts w:ascii="Times New Roman" w:hAnsi="Times New Roman" w:eastAsia="Times New Roman" w:cs="Times New Roman"/>
          <w:b w:val="0"/>
          <w:sz w:val="24"/>
        </w:rPr>
        <w:t xml:space="preserve">, pay all its material obligations arising after the Filing Date promptly and in accordance with their terms and pay and discharge promptly all material taxes, assessments and governmental charges or levies imposed upon it or upon its income or profits or in respect of its property arising after the Filing Date, before the same shall become in default, as well as all material lawful claims for labor, materials and supplies or otherwise arising after the Filing Date which, if unpaid, would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or charge upon such properties or any part thereof; provided, however, that the Borrower </w:t>
      </w:r>
      <w:r>
        <w:rPr>
          <w:rFonts w:ascii="Times New Roman" w:hAnsi="Times New Roman" w:eastAsia="Times New Roman" w:cs="Times New Roman"/>
          <w:b/>
          <w:sz w:val="24"/>
        </w:rPr>
        <w:t>[and each Guarantor]</w:t>
      </w:r>
      <w:r>
        <w:rPr>
          <w:rFonts w:ascii="Times New Roman" w:hAnsi="Times New Roman" w:eastAsia="Times New Roman" w:cs="Times New Roman"/>
          <w:b w:val="0"/>
          <w:sz w:val="24"/>
        </w:rPr>
        <w:t xml:space="preserve"> shall not be required to pay and discharge or to cause to be paid and discharged any such obligation, tax, assessment, charge, levy or claim so long as the validity or amount thereof shall be contested in good faith by appropriate proceedings (if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shall have set aside on </w:t>
      </w:r>
      <w:r>
        <w:rPr>
          <w:rFonts w:ascii="Times New Roman" w:hAnsi="Times New Roman" w:eastAsia="Times New Roman" w:cs="Times New Roman"/>
          <w:b/>
          <w:sz w:val="24"/>
        </w:rPr>
        <w:t>[their]</w:t>
      </w:r>
      <w:r>
        <w:rPr>
          <w:rFonts w:ascii="Times New Roman" w:hAnsi="Times New Roman" w:eastAsia="Times New Roman" w:cs="Times New Roman"/>
          <w:b w:val="0"/>
          <w:sz w:val="24"/>
        </w:rPr>
        <w:t xml:space="preserve"> books adequate reserves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Event of Default, etc.</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give to the Agent notice in writing of any Event of Default or the occurrence of any event or circumstance which with the passage of time or giving of notice or both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144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Maintain or cause to be maintained at all times true and complete books and records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GAAP of the financial operations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and provide the Agent and its representatives access to all such books and records during regular business hours, in order that the Agent may upon reasonable prior notice examine and make abstracts from such books, accounts, records and other papers for the purpose of verifying the accuracy of the various reports delivered by the Borrower </w:t>
      </w:r>
      <w:r>
        <w:rPr>
          <w:rFonts w:ascii="Times New Roman" w:hAnsi="Times New Roman" w:eastAsia="Times New Roman" w:cs="Times New Roman"/>
          <w:b/>
          <w:sz w:val="24"/>
        </w:rPr>
        <w:t>[or the Guarantors]</w:t>
      </w:r>
      <w:r>
        <w:rPr>
          <w:rFonts w:ascii="Times New Roman" w:hAnsi="Times New Roman" w:eastAsia="Times New Roman" w:cs="Times New Roman"/>
          <w:b w:val="0"/>
          <w:sz w:val="24"/>
        </w:rPr>
        <w:t xml:space="preserve"> to the Agent or the Lenders pursuant to this Agreement or for otherwise ascertaining compliance with this Agreement; and at any reasonable time and from time to time during regular business hours, upon reasonable notice, permit the Agent and any agents or representatives (including, without limitation, appraisers) thereof to visit the properties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and to conduct examinations of and to monitor the Collateral held by the Agent.</w:t>
      </w:r>
    </w:p>
    <w:p>
      <w:pPr>
        <w:keepNext w:val="0"/>
        <w:spacing w:before="120" w:after="0" w:line="260" w:lineRule="exact"/>
        <w:ind w:left="144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Concentration Account.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Continue to maintain with the Agent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to be used by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[their]</w:t>
      </w:r>
      <w:r>
        <w:rPr>
          <w:rFonts w:ascii="Times New Roman" w:hAnsi="Times New Roman" w:eastAsia="Times New Roman" w:cs="Times New Roman"/>
          <w:b w:val="0"/>
          <w:sz w:val="24"/>
        </w:rPr>
        <w:t xml:space="preserve"> principal concentration account for day-to-day operations conducted by the Borrower and the Guarantors.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NEGATIVE COVENANTS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From the date hereof and for so long as any Commitment shall be in effect or any Letter of Credit shall remain outstanding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face amount in excess of the amount of cash then held in the Letter of Credit Account, or in excess of the face amount of back-to-back letters of credit delivered, in each case pursuant to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or any amount shall remain outstanding or unpaid under this Agreement, unless the Required Lenders shall otherwise consent in writing, the Borrower </w:t>
      </w:r>
      <w:r>
        <w:rPr>
          <w:rFonts w:ascii="Times New Roman" w:hAnsi="Times New Roman" w:eastAsia="Times New Roman" w:cs="Times New Roman"/>
          <w:b/>
          <w:sz w:val="24"/>
        </w:rPr>
        <w:t>[and each of the Guarantors]</w:t>
      </w:r>
      <w:r>
        <w:rPr>
          <w:rFonts w:ascii="Times New Roman" w:hAnsi="Times New Roman" w:eastAsia="Times New Roman" w:cs="Times New Roman"/>
          <w:b w:val="0"/>
          <w:sz w:val="24"/>
        </w:rPr>
        <w:t xml:space="preserve"> will not (and will not apply to the Bankruptcy Court for authority to):</w:t>
      </w:r>
    </w:p>
    <w:p>
      <w:pPr>
        <w:keepNext w:val="0"/>
        <w:spacing w:before="120" w:after="0" w:line="260" w:lineRule="exact"/>
        <w:ind w:left="144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Liens.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Incur, create, assume or suffer to exist any Lien on any asset of the Borrower </w:t>
      </w:r>
      <w:r>
        <w:rPr>
          <w:rFonts w:ascii="Times New Roman" w:hAnsi="Times New Roman" w:eastAsia="Times New Roman" w:cs="Times New Roman"/>
          <w:b/>
          <w:sz w:val="24"/>
        </w:rPr>
        <w:t>[or the Guarantors]</w:t>
      </w:r>
      <w:r>
        <w:rPr>
          <w:rFonts w:ascii="Times New Roman" w:hAnsi="Times New Roman" w:eastAsia="Times New Roman" w:cs="Times New Roman"/>
          <w:b w:val="0"/>
          <w:sz w:val="24"/>
        </w:rPr>
        <w:t xml:space="preserve">, now owned or hereafter acquired by the Borrower </w:t>
      </w:r>
      <w:r>
        <w:rPr>
          <w:rFonts w:ascii="Times New Roman" w:hAnsi="Times New Roman" w:eastAsia="Times New Roman" w:cs="Times New Roman"/>
          <w:b/>
          <w:sz w:val="24"/>
        </w:rPr>
        <w:t>[or any of such Guarantors]</w:t>
      </w:r>
      <w:r>
        <w:rPr>
          <w:rFonts w:ascii="Times New Roman" w:hAnsi="Times New Roman" w:eastAsia="Times New Roman" w:cs="Times New Roman"/>
          <w:b w:val="0"/>
          <w:sz w:val="24"/>
        </w:rPr>
        <w:t xml:space="preserve">, other than (i) Liens which were existing on the Filing Date as reflected on Schedule 6.01 hereto </w:t>
      </w:r>
      <w:r>
        <w:rPr>
          <w:rFonts w:ascii="Times New Roman" w:hAnsi="Times New Roman" w:eastAsia="Times New Roman" w:cs="Times New Roman"/>
          <w:b/>
          <w:sz w:val="24"/>
        </w:rPr>
        <w:t>[and Liens granted pursuant to the Existing Agreement]; [(ii) Liens in favor of the Existing Lenders as adequate protection granted pursuant to the Orders, which Liens are junior to the Liens contemplated hereby in favor of the Agent and the Lenders, provided that the Interim Order and the Final Order provide that the holder of such junior Liens shall not be permitted to take any action to foreclose with respect to such junior Liens so long as any amounts shall remain outstanding hereunder or any Commitment shall be in effect;]</w:t>
      </w:r>
      <w:r>
        <w:rPr>
          <w:rFonts w:ascii="Times New Roman" w:hAnsi="Times New Roman" w:eastAsia="Times New Roman" w:cs="Times New Roman"/>
          <w:b w:val="0"/>
          <w:sz w:val="24"/>
        </w:rPr>
        <w:t xml:space="preserve"> (iii) Permitted Liens; (iv) Liens in favor of the Agent and the Lenders; and (v) Liens securing purchase money Indebtedness or Capitalized Leases permitted by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(iv).</w:t>
      </w:r>
    </w:p>
    <w:p>
      <w:pPr>
        <w:keepNext w:val="0"/>
        <w:spacing w:before="120" w:after="0" w:line="260" w:lineRule="exact"/>
        <w:ind w:left="144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Merger, etc.</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Consolidate or merge with or into another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Contract, create, incur, assume or suffer to exist any Indebtedness, except for (i) Indebtedness under the Loan Documents; (ii) Indebtedness incurred prior to the Filing Date (including existing Capitalized Leases); (iii) </w:t>
      </w:r>
      <w:r>
        <w:rPr>
          <w:rFonts w:ascii="Times New Roman" w:hAnsi="Times New Roman" w:eastAsia="Times New Roman" w:cs="Times New Roman"/>
          <w:b/>
          <w:sz w:val="24"/>
        </w:rPr>
        <w:t>[intercompany Indebtedness between the Borrower and the Guarantors]</w:t>
      </w:r>
      <w:r>
        <w:rPr>
          <w:rFonts w:ascii="Times New Roman" w:hAnsi="Times New Roman" w:eastAsia="Times New Roman" w:cs="Times New Roman"/>
          <w:b w:val="0"/>
          <w:sz w:val="24"/>
        </w:rPr>
        <w:t xml:space="preserve">, (iv) Indebtedness incurred subsequent to the Filing Date secured by purchase money Liens or Capitalized Leases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to exceed $[_________] to the extent permitted by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(v) Indebtedness arising from Investments permitted by Section </w:t>
      </w:r>
      <w:r>
        <w:rPr>
          <w:rFonts w:ascii="Times New Roman" w:hAnsi="Times New Roman" w:eastAsia="Times New Roman" w:cs="Times New Roman"/>
          <w:b w:val="0"/>
          <w:sz w:val="24"/>
        </w:rPr>
        <w:t>6.10.</w:t>
      </w:r>
      <w:r>
        <w:rPr>
          <w:rFonts w:ascii="Times New Roman" w:hAnsi="Times New Roman" w:eastAsia="Times New Roman" w:cs="Times New Roman"/>
          <w:b w:val="0"/>
          <w:sz w:val="24"/>
        </w:rPr>
        <w:t xml:space="preserve">; (vi) Indebtedness owed to </w:t>
      </w:r>
      <w:r>
        <w:rPr>
          <w:rFonts w:ascii="Times New Roman" w:hAnsi="Times New Roman" w:eastAsia="Times New Roman" w:cs="Times New Roman"/>
          <w:b/>
          <w:sz w:val="24"/>
        </w:rPr>
        <w:t>[name of bank]</w:t>
      </w:r>
      <w:r>
        <w:rPr>
          <w:rFonts w:ascii="Times New Roman" w:hAnsi="Times New Roman" w:eastAsia="Times New Roman" w:cs="Times New Roman"/>
          <w:b w:val="0"/>
          <w:sz w:val="24"/>
        </w:rPr>
        <w:t xml:space="preserve"> or any of its Lender Affiliates in respect of any overdrafts and related liabilities arising from treasury, depository and cash management services or in connection with any automated clearing house transfers of funds </w:t>
      </w:r>
      <w:r>
        <w:rPr>
          <w:rFonts w:ascii="Times New Roman" w:hAnsi="Times New Roman" w:eastAsia="Times New Roman" w:cs="Times New Roman"/>
          <w:b/>
          <w:sz w:val="24"/>
        </w:rPr>
        <w:t xml:space="preserve">[and (vii) other unsecured Indebtedness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aggregate amount not to exceed $[___________]]</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Covenant Negotiated Between Borrower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[_________]</w:t>
      </w:r>
    </w:p>
    <w:p>
      <w:pPr>
        <w:keepNext w:val="0"/>
        <w:spacing w:before="120" w:after="0" w:line="260" w:lineRule="exact"/>
        <w:ind w:left="144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Financial Covenant Negotiated Between Borrower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[_________]</w:t>
      </w:r>
    </w:p>
    <w:p>
      <w:pPr>
        <w:keepNext w:val="0"/>
        <w:spacing w:before="120" w:after="0" w:line="260" w:lineRule="exact"/>
        <w:ind w:left="144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Guarantees and Other Liabilities.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Purchase or repurchase (or agree, contingently or otherwise, so to do) the Indebtedness of, or assume, guarantee (directly or indirectly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having the effect of assuring another's payment or performance of any obligation or capability of so doing, or otherwise), endorse or otherwise become liable, directly or indirectly, in connection with the obligations, stock or dividends of any Person, </w:t>
      </w:r>
      <w:r>
        <w:rPr>
          <w:rFonts w:ascii="Times New Roman" w:hAnsi="Times New Roman" w:eastAsia="Times New Roman" w:cs="Times New Roman"/>
          <w:b/>
          <w:sz w:val="24"/>
        </w:rPr>
        <w:t>[except (i) for any guaranty of Indebtedness or other obligations of the Borrower or Guarantor if such person could have incurred such Indebtedness or obligations under this Agreement and (ii)]</w:t>
      </w:r>
      <w:r>
        <w:rPr>
          <w:rFonts w:ascii="Times New Roman" w:hAnsi="Times New Roman" w:eastAsia="Times New Roman" w:cs="Times New Roman"/>
          <w:b w:val="0"/>
          <w:sz w:val="24"/>
        </w:rPr>
        <w:t xml:space="preserve"> by endorsement of negotiable instruments for deposit or collection in the ordinary course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Chapter 11 Claims.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Incur, create, assume, suffer to exist or permit any other Superpriority Claim which is pari passu with or senior to the claims of the Agent and the Lenders against the Borrower [and the Guarantors hereunder], except for the Carve-Out.</w:t>
      </w:r>
    </w:p>
    <w:p>
      <w:pPr>
        <w:keepNext w:val="0"/>
        <w:spacing w:before="120" w:after="0" w:line="260" w:lineRule="exact"/>
        <w:ind w:left="144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 Capital Stock.</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Declare or pay, directly or indirectly, any dividends or make any other distribution or payment, whether in cash, property, securities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combination thereof, with respect to (whether by reduction of capital or otherwise) any shares of capital stock (or any options, warrants, rights or other equity securities or agreements relating to any capital stock), or set apart any sum for the aforesaid purposes, </w:t>
      </w:r>
      <w:r>
        <w:rPr>
          <w:rFonts w:ascii="Times New Roman" w:hAnsi="Times New Roman" w:eastAsia="Times New Roman" w:cs="Times New Roman"/>
          <w:b/>
          <w:sz w:val="24"/>
        </w:rPr>
        <w:t>[provided that any Guarantor may pay dividends to the Borrower and to any other Guarantor that is its direct parent]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with Affiliates.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 or transfer any property or assets to, or otherwise engage in any other material transactions with, any of its Affiliates </w:t>
      </w:r>
      <w:r>
        <w:rPr>
          <w:rFonts w:ascii="Times New Roman" w:hAnsi="Times New Roman" w:eastAsia="Times New Roman" w:cs="Times New Roman"/>
          <w:b/>
          <w:sz w:val="24"/>
        </w:rPr>
        <w:t>[(other than the Borrower and the Guarantors)]</w:t>
      </w:r>
      <w:r>
        <w:rPr>
          <w:rFonts w:ascii="Times New Roman" w:hAnsi="Times New Roman" w:eastAsia="Times New Roman" w:cs="Times New Roman"/>
          <w:b w:val="0"/>
          <w:sz w:val="24"/>
        </w:rPr>
        <w:t xml:space="preserve">, other than in the ordinary course of business at prices and on terms and conditions not less favorable to the Borrower </w:t>
      </w:r>
      <w:r>
        <w:rPr>
          <w:rFonts w:ascii="Times New Roman" w:hAnsi="Times New Roman" w:eastAsia="Times New Roman" w:cs="Times New Roman"/>
          <w:b/>
          <w:sz w:val="24"/>
        </w:rPr>
        <w:t>[or such Guarantor]</w:t>
      </w:r>
      <w:r>
        <w:rPr>
          <w:rFonts w:ascii="Times New Roman" w:hAnsi="Times New Roman" w:eastAsia="Times New Roman" w:cs="Times New Roman"/>
          <w:b w:val="0"/>
          <w:sz w:val="24"/>
        </w:rPr>
        <w:t xml:space="preserve"> than could be obtained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arm's-length basis from unrelated third parties.</w:t>
      </w:r>
    </w:p>
    <w:p>
      <w:pPr>
        <w:keepNext w:val="0"/>
        <w:spacing w:before="120" w:after="0" w:line="260" w:lineRule="exact"/>
        <w:ind w:left="144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 Loans and Advances.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Purchase, hold or acquire any capital stock, evidences of indebtedness or other securities of, make or permit to exist any loans or advances to, or make or permit to exist any investment in, any other Person (all of the foregoing, "</w:t>
      </w:r>
      <w:r>
        <w:rPr>
          <w:rFonts w:ascii="Times New Roman" w:hAnsi="Times New Roman" w:eastAsia="Times New Roman" w:cs="Times New Roman"/>
          <w:b w:val="0"/>
          <w:sz w:val="24"/>
        </w:rPr>
        <w:t>Investments</w:t>
      </w:r>
      <w:r>
        <w:rPr>
          <w:rFonts w:ascii="Times New Roman" w:hAnsi="Times New Roman" w:eastAsia="Times New Roman" w:cs="Times New Roman"/>
          <w:b w:val="0"/>
          <w:sz w:val="24"/>
        </w:rPr>
        <w:t xml:space="preserve">"), except for (i) ownership by the Borrower of the capital stock of each of the Subsidiaries listed on Schedule 3.12, (ii) Permitted Investments, (iii) </w:t>
      </w:r>
      <w:r>
        <w:rPr>
          <w:rFonts w:ascii="Times New Roman" w:hAnsi="Times New Roman" w:eastAsia="Times New Roman" w:cs="Times New Roman"/>
          <w:b/>
          <w:sz w:val="24"/>
        </w:rPr>
        <w:t>[advances and loans among the Borrower and the Guarantors in the ordinary course of business]</w:t>
      </w:r>
      <w:r>
        <w:rPr>
          <w:rFonts w:ascii="Times New Roman" w:hAnsi="Times New Roman" w:eastAsia="Times New Roman" w:cs="Times New Roman"/>
          <w:b w:val="0"/>
          <w:sz w:val="24"/>
        </w:rPr>
        <w:t xml:space="preserve">, (iv) existing Investments described on Schedule 6.10 hereto, (v) other Investments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amount not in excess of $[__________] </w:t>
      </w:r>
      <w:r>
        <w:rPr>
          <w:rFonts w:ascii="Times New Roman" w:hAnsi="Times New Roman" w:eastAsia="Times New Roman" w:cs="Times New Roman"/>
          <w:b/>
          <w:sz w:val="24"/>
        </w:rPr>
        <w:t xml:space="preserve">[and (vi) other loans and advances to Affiliates of the Borrower [that are not Guarantors]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aggregate amount not to exceed $[__________]]</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Assets.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 or otherwise dispose of any assets (including, without limitation, the capital stock of any subsidiary) except for (i) sales of inventory, fixtures and equipment in the ordinary course of business, (ii) dispositions of surplus, obsolete or damaged equipment no longer used in production, (iii) </w:t>
      </w:r>
      <w:r>
        <w:rPr>
          <w:rFonts w:ascii="Times New Roman" w:hAnsi="Times New Roman" w:eastAsia="Times New Roman" w:cs="Times New Roman"/>
          <w:b/>
          <w:sz w:val="24"/>
        </w:rPr>
        <w:t xml:space="preserve">[sales of assets set forth on Schedule 6.11 hereto and (iv) sales of other assets having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fair market value not exceeding $[_______] in the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Nature of Business.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Modify or alter in any material manner the nature and type of its business as conducted at or prior to the Filing Date or the manner in which such business is conducted (except as required by the Bankruptcy Code), it being understood that asset sales permitted by Section </w:t>
      </w: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shall not constitute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modification or alteration.</w:t>
      </w:r>
    </w:p>
    <w:p>
      <w:pPr>
        <w:keepNext w:val="0"/>
        <w:spacing w:before="120" w:after="0" w:line="260" w:lineRule="exact"/>
        <w:ind w:left="144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Sanctions; Anti-Corruption Use of Proceeds.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Borrower will not, directly or indirectly, use the proceeds of the Loans or use the Letters of Credit, or lend, contribute or otherwise make available such proceeds to any subsidiary, joint venture partner or other Person, (i) in furtherance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payment, promise to pay, or authorization of the payment or giving of money, or anything else of value, to any Person in violation of the FCPA or any other applicable anti-corruption law,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fund any activities or business of or with any Person, or in any country or territory, that, at the time of such funding, is, or whose government is, the subject of Sanctions, or (B) in any other manner that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Sanctions by any Person (including any Person participating in the Loans or Letters of Credit, whether as Agent, L/C Issuer, Lender, underwriter, advisor, investor,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case of the happening of any of the following events and the continuance thereof beyond the applicable period of grace if any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material representation or warranty made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in this Agreement or in any Loan Document or in connection with this Agreement or the credit extensions hereunder or any material statement or representation made in any report, financial statement, certificate or other document furnished by the Borrower </w:t>
      </w:r>
      <w:r>
        <w:rPr>
          <w:rFonts w:ascii="Times New Roman" w:hAnsi="Times New Roman" w:eastAsia="Times New Roman" w:cs="Times New Roman"/>
          <w:b/>
          <w:sz w:val="24"/>
        </w:rPr>
        <w:t>[or any Guarantors]</w:t>
      </w:r>
      <w:r>
        <w:rPr>
          <w:rFonts w:ascii="Times New Roman" w:hAnsi="Times New Roman" w:eastAsia="Times New Roman" w:cs="Times New Roman"/>
          <w:b w:val="0"/>
          <w:sz w:val="24"/>
        </w:rPr>
        <w:t xml:space="preserve"> to the Lenders under or in connection with this Agreement, shall prove to have been false or misleading in any material respect when made or delivered;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default shall be made in the payment of any (i) Fees or interest on the Loans when due, and such default shall continue unremedied for more than two (2) Business Days or (ii) principal of the Loans or other amounts payable by the Borrower hereunder (including, without limitation, reimbursement obligations or cash collateralization in respect of Letters of Credit), when and as the same shall become due and payable, whether at the due date thereof (including the Prepayment Date)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fixed for prepayment thereof or by acceleration thereof or otherwise; 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default shall be made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in the due observance or performance of any covenant, condition or agreement contained in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hereof; or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default shall be made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in the due observance or performance of any other covenant, condition or agreement to be observed or performed pursuant to the terms of this Agreement, any of the Orders or any of the other Loan Documents and such default shall continue unremedied for more than ten (10) days;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[any of]</w:t>
      </w:r>
      <w:r>
        <w:rPr>
          <w:rFonts w:ascii="Times New Roman" w:hAnsi="Times New Roman" w:eastAsia="Times New Roman" w:cs="Times New Roman"/>
          <w:b w:val="0"/>
          <w:sz w:val="24"/>
        </w:rPr>
        <w:t xml:space="preserve"> the Case[s] shall be dismissed or converted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Chapter 7 of the Bankruptcy Code or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or other pleading seeking the dismissal of any of the Cases under Section 1112 of the Bankruptcy Code or otherwise;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Chapter 7 or Chapter 11 of the Bankruptcy Code,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responsible officer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examiner with enlarged powers relating to the operation of the business (powers beyond those set forth in Section 1106(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and (4) of the Bankruptcy Code) under Section 1106(b) of the Bankruptcy Code shall be appointed in any of the Cases and the order appointing such trustee, responsible officer or examiner shall not be reversed or vacated within 30 days after the entry thereof;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shall be filed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for the approval of any other Superpriority Claim (other than the Carve-Out) in any of the Cases which is pari passu with or senior to the claims of the Agent and the Lenders against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hereunder, or there shall arise or be granted any such </w:t>
      </w:r>
      <w:r>
        <w:rPr>
          <w:rFonts w:ascii="Times New Roman" w:hAnsi="Times New Roman" w:eastAsia="Times New Roman" w:cs="Times New Roman"/>
          <w:b w:val="0"/>
          <w:sz w:val="24"/>
        </w:rPr>
        <w:t>pari passu</w:t>
      </w:r>
      <w:r>
        <w:rPr>
          <w:rFonts w:ascii="Times New Roman" w:hAnsi="Times New Roman" w:eastAsia="Times New Roman" w:cs="Times New Roman"/>
          <w:b w:val="0"/>
          <w:sz w:val="24"/>
        </w:rPr>
        <w:t xml:space="preserve"> or senior Superpriority Claim; or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Bankruptcy Court shall enter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orders granting relief from the automatic stay applicable under Section 362 of the Bankruptcy Code to the holder or holders of any security interest to permit foreclosure (or the granting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in lieu of foreclosure or the like) on any assets of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which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$500,000 in the aggregate; or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shall occur; or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material provision of any Loan Document shall, for any reason, cease to be valid and binding on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or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shall so assert in any pleading filed in any court; 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Bankruptcy Court shall be entered reversing, staying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in excess of 10 days, vacating or (without the written consent of the Agent) otherwise amending, supplementing or modifying any of the Orders or terminating the use of cash collateral by the Borrower </w:t>
      </w:r>
      <w:r>
        <w:rPr>
          <w:rFonts w:ascii="Times New Roman" w:hAnsi="Times New Roman" w:eastAsia="Times New Roman" w:cs="Times New Roman"/>
          <w:b/>
          <w:sz w:val="24"/>
        </w:rPr>
        <w:t>[or the Guarantors]</w:t>
      </w:r>
      <w:r>
        <w:rPr>
          <w:rFonts w:ascii="Times New Roman" w:hAnsi="Times New Roman" w:eastAsia="Times New Roman" w:cs="Times New Roman"/>
          <w:b w:val="0"/>
          <w:sz w:val="24"/>
        </w:rPr>
        <w:t xml:space="preserve"> pursuant to the Orders; or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judgment or order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post-petition liability or debt for the payment of money in excess of $[1,000,000] not covered by insurance shall be rendered against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and the enforcement thereof shall not have been stayed; or</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non-monetary judgment or order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post-petition event shall be rendered against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which does or would reasonably be expected to (i)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(ii)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ability of the Borrower [or any of the Guarantors to perform </w:t>
      </w:r>
      <w:r>
        <w:rPr>
          <w:rFonts w:ascii="Times New Roman" w:hAnsi="Times New Roman" w:eastAsia="Times New Roman" w:cs="Times New Roman"/>
          <w:b/>
          <w:sz w:val="24"/>
        </w:rPr>
        <w:t>[their respective]</w:t>
      </w:r>
      <w:r>
        <w:rPr>
          <w:rFonts w:ascii="Times New Roman" w:hAnsi="Times New Roman" w:eastAsia="Times New Roman" w:cs="Times New Roman"/>
          <w:b w:val="0"/>
          <w:sz w:val="24"/>
        </w:rPr>
        <w:t xml:space="preserve"> obligations under any Loan Document, or (iii)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the rights and remedies of the Agent or any Lender under any Loan Document, and there shall be any period of 10 consecutive days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stay of enforcement of such judgment or order,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pending appeal or otherwise, shall not be in effect; or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permitted by the Orders or as otherwise agreed to by the Agent, the Borrower </w:t>
      </w:r>
      <w:r>
        <w:rPr>
          <w:rFonts w:ascii="Times New Roman" w:hAnsi="Times New Roman" w:eastAsia="Times New Roman" w:cs="Times New Roman"/>
          <w:b/>
          <w:sz w:val="24"/>
        </w:rPr>
        <w:t>[or the Guarantors]</w:t>
      </w:r>
      <w:r>
        <w:rPr>
          <w:rFonts w:ascii="Times New Roman" w:hAnsi="Times New Roman" w:eastAsia="Times New Roman" w:cs="Times New Roman"/>
          <w:b w:val="0"/>
          <w:sz w:val="24"/>
        </w:rPr>
        <w:t xml:space="preserve"> shall make any Pre-Petition Payment other than Pre-Petition Payments authorized by the Bankruptcy Court (w) in accordance with other "first day" orders reasonably satisfactory to the Agent, (x) in connection with the assumption of executory contracts and unexpired leases, (z) in respect of accrued payroll and related expenses and employee benefits as of the Filing Date and (z) not in excess of $[____________] in respect of other obligations; or</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ERISA Event shall have occurred that, when taken together with all other ERISA Events that have occurred, could reasonably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or</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shall be determined (whether by the Bankruptcy Court or by any other judicial or administrative forum) that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is liable for the payment of claims arising out of any failure to comply (or to have complied) with applicable environmental laws or regulations the payment of which will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and the enforcement thereof shall not have been stayed;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then, and in every such event and at any time thereafter during the continuance of such event, and without further order of or application to the Bankruptcy Court, the Agent may, and at the request of the Required Lenders, shall, by notice to the Borrower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counsel for the Official Creditors' Committee appointed in the Cases, </w:t>
      </w:r>
      <w:r>
        <w:rPr>
          <w:rFonts w:ascii="Times New Roman" w:hAnsi="Times New Roman" w:eastAsia="Times New Roman" w:cs="Times New Roman"/>
          <w:b/>
          <w:sz w:val="24"/>
        </w:rPr>
        <w:t>[to counsel for the Pre-Petition Agent]</w:t>
      </w:r>
      <w:r>
        <w:rPr>
          <w:rFonts w:ascii="Times New Roman" w:hAnsi="Times New Roman" w:eastAsia="Times New Roman" w:cs="Times New Roman"/>
          <w:b w:val="0"/>
          <w:sz w:val="24"/>
        </w:rPr>
        <w:t xml:space="preserve"> and to the United States Trustee for the [_________] District of [_______]), take one or more of the following actions, at the same or different times (provided, that with respect to clause (iv) below and the enforcement of Liens or other remedies with respect to the Collateral under clause (v) below, the Agent shall provide the Borrower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counsel for the Official Creditors' Committee in the Cases, </w:t>
      </w:r>
      <w:r>
        <w:rPr>
          <w:rFonts w:ascii="Times New Roman" w:hAnsi="Times New Roman" w:eastAsia="Times New Roman" w:cs="Times New Roman"/>
          <w:b/>
          <w:sz w:val="24"/>
        </w:rPr>
        <w:t>[to counsel for the Pre-Petition Agent]</w:t>
      </w:r>
      <w:r>
        <w:rPr>
          <w:rFonts w:ascii="Times New Roman" w:hAnsi="Times New Roman" w:eastAsia="Times New Roman" w:cs="Times New Roman"/>
          <w:b w:val="0"/>
          <w:sz w:val="24"/>
        </w:rPr>
        <w:t xml:space="preserve"> and to the United States Trustee for the [__________] District of [_________]) with seven (7) days' written notice prior to taking the action contemplated thereby and provided, further, that upon receipt of notice referred to in the immediately preceding clause with respect to the accounts referred to in clause (iv) below, the Borrower may continue to make ordinary course disbursements from such accounts (other than the Letter of Credit Account) but may not withdraw or disburse any other amounts from such accounts; in any hearing after the giving of the aforementioned notice, the only issue that may be raised by any part in opposition thereto being whether, in fact,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has occurred and is continuing): (i) terminate forthwith the Total Commitment; (ii) declare the Loans then outstanding to be forthwith due and payable, whereupon the principal of the Loans together with accrued interest thereon and any unpaid accrued Fees and all other liabilities of the Borrower accrued hereunder and under any other Loan Document, shall become forthwith due and payable, without presentment, demand, protest or any other notice of any kind, all of which are hereby expressly waived by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anything contained herein or in any other Loan Document to the contrary notwithstanding; (iii) require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upon demand to forthwith deposit in the Letter of Credit Account cash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together with any amounts then held in the Letter of Credit Account, is equal to the sum of 105% of the then Letter of Credit Outstandings (and to the extent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shall fail to furnish such funds as demanded by the Agent, the Agent shall be authorized to debit the accounts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maintained with the Agent in such amount seven (7) days after the giving of the notice referred to above); (iv) set-off amounts in the Letter of Credit Account or any other accounts maintained with the Agent and apply such amounts to the obligations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hereunder and in the other Loan Documents; and (v) exercise any and all remedies under the Loan Documents and under applicable law available to the Agent and the Lenders.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AGENT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by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general administration of the Loan Documents shall be by the Agent. Each Lender hereby irrevocably authorizes the Agent, at its discretion, to take or refrain from taking such actions as agent on its behalf and to exercise or refrain from exercising such powers under the Loan Documents as are delegated by the terms hereof or thereof, as appropriate, together with all powers reasonably incidental thereto (including the release of Collateral in connection with any transaction that is expressly permitted by the Loan Documents). The Agent shall have no duties or responsibilities except as set forth in this Agreement and the remaining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Advances and Payments.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the date of each Loan, the Agent shall be authorized (but not obligated) to advance, for the account of each of the Lenders, the amount of the Loan to be made by it in accordance with its Commitment hereunder. Should the Agent do so, each of the Lenders agrees forthwith to reimburse the Agent in immediately available funds for the amount so advanced on its behalf by the Agent, together with interest at the Federal Funds Effective Rate if not so reimbursed on the date due from and including such date but not including the date of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amounts received by the Agent in connection with this Agreement (other than amounts to which the Agent is entitled pursuant to Sections </w:t>
      </w:r>
      <w:r>
        <w:rPr>
          <w:rFonts w:ascii="Times New Roman" w:hAnsi="Times New Roman" w:eastAsia="Times New Roman" w:cs="Times New Roman"/>
          <w:b w:val="0"/>
          <w:sz w:val="24"/>
        </w:rPr>
        <w:t>2.19.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the application of which is not otherwise provided for in this Agreement shall be applied, first, in accordance with each Lender's Commitment Percentage to pay accrued but unpaid Commitment Fees or Letter of Credit Fees, and second, in accordance with each Lender's Commitment Percentage to pay accrued but unpaid interest and the principal balance outstanding and all unreimbursed Letter of Credit drawings. All amounts to be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by the Agent shall be credited to that Lender, after collection by the Agent, in immediately available funds either by wire transfer or deposit in that Lender's correspondent account with the Agent, as such Lender and the Agent shall from time to time agree.</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Sharing of Setoffs.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Lender agrees that if it shall,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banker's lien, setoff or counterclaim against the Borrower,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secured claim under Section 506 of the Bankruptcy Code or other security or interest arising from, or in lieu of, such secured claim and received by such Lender under any applicable bankruptcy, insolvency or other similar law, or otherwise, obtain payment in respect of its Loans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the unpaid portion of its Loans is proportionately less than the unpaid portion of the Loans of any other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it shall promptly purchase at par (and shall be deemed to have thereupon purchased) from such other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participation in the Loans of such other Lender, so that the aggregate unpaid principal amount of each Lender's Loans and its participation in Loans of the other Lenders shall be in the same proportion to the aggregate unpaid principal amount of all Loans then outstanding as the principal amount of its Loans prior to the obtaining of such payment was to the principal amount of all Loans outstanding prior to the obtaining of such payment and (b) such other adjustments shall be made from time to time as shall be equitable to ensure that the Lenders share such payment pro-rata, provided that if any such non-pro-rata payment is thereafter recovered or otherwise set aside such purchase of participations shall be rescinded (without interest). The Borrower expressly consents to the foregoing arrangements and agrees that any Lender holding (or deemed to be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may exercise any and all rights of banker's lien, setoff (in each case, subject to the same notice requirements as pertain to clause (iv) of the remedial provisions of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counterclaim with respect to any and all moneys owing by the Borrower to such Lender as fully as if such Lender held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was the original obligee thereon, in the amount of such participation.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 of Required Lenders.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any occasion requiring or permitting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consent, waiver, election or other action on the part of the Required Lenders, action shall be taken by the Agent for and on behalf or for the benefit of all Lenders upon the direction of the Required Lenders, and any such action shall be binding on all Lenders. No amendment, modification, consent, or waiver shall be effective except in accordance with the provisions of Section </w:t>
      </w:r>
      <w:r>
        <w:rPr>
          <w:rFonts w:ascii="Times New Roman" w:hAnsi="Times New Roman" w:eastAsia="Times New Roman" w:cs="Times New Roman"/>
          <w:b w:val="0"/>
          <w:sz w:val="24"/>
        </w:rPr>
        <w:t>10.10.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Agent.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when acting on behalf of the Lenders, may execute any of its respective duties under this Agreement by or through any of its respective officers, agents, and employees, and neither the Agent nor its directors, officers, agents, employees or Affiliates shall be liable to the Lenders or any of them for any action taken or omitted to be taken in good faith, or be responsible to the Lenders or to any of them for the consequences of any oversight or error of judgment, or for any loss, unless the same shall happen through its gross negligence or willful misconduct. The Agent and its respective directors, officers, agents, employees and Affiliates shall in no event be liable to the Lenders or to any of them for any action taken or omitted to be taken by them pursuant to instructions received by them from the Required Lenders or in reliance upon the advice of counsel selected by it. Without limiting the foregoing, neither the Agent, nor any of its respective directors, officers, employees, agents or Affiliates shall be responsible to any Lender for the due execution, validity, genuineness, effectiveness, sufficiency, or enforceability of, or for any statement, warranty, or representation in, this Agreement, any Loan Document or any related agreement, document or order, or shall be required to ascertain or to make any inquiry concerning the performance or observance by the Borrower of any of the terms, conditions, covenants, or agreements of this Agreement or any of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Neither the Agent nor any of its respective directors, officers, employees, agents or Affiliates shall have any responsibility to the Borrower </w:t>
      </w:r>
      <w:r>
        <w:rPr>
          <w:rFonts w:ascii="Times New Roman" w:hAnsi="Times New Roman" w:eastAsia="Times New Roman" w:cs="Times New Roman"/>
          <w:b/>
          <w:sz w:val="24"/>
        </w:rPr>
        <w:t>[or the Guarantors]</w:t>
      </w:r>
      <w:r>
        <w:rPr>
          <w:rFonts w:ascii="Times New Roman" w:hAnsi="Times New Roman" w:eastAsia="Times New Roman" w:cs="Times New Roman"/>
          <w:b w:val="0"/>
          <w:sz w:val="24"/>
        </w:rPr>
        <w:t xml:space="preserve"> on account of the failure or delay in performance or breach by any Lender or by the Borrower </w:t>
      </w:r>
      <w:r>
        <w:rPr>
          <w:rFonts w:ascii="Times New Roman" w:hAnsi="Times New Roman" w:eastAsia="Times New Roman" w:cs="Times New Roman"/>
          <w:b/>
          <w:sz w:val="24"/>
        </w:rPr>
        <w:t>[or the Guarantors]</w:t>
      </w:r>
      <w:r>
        <w:rPr>
          <w:rFonts w:ascii="Times New Roman" w:hAnsi="Times New Roman" w:eastAsia="Times New Roman" w:cs="Times New Roman"/>
          <w:b w:val="0"/>
          <w:sz w:val="24"/>
        </w:rPr>
        <w:t xml:space="preserve"> of any of their respective obligations under this Agreement or any of the Loan Documents or in connection herewith or therewith.</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in its capacity as Agent hereunder, shall be entitled to rely on any communication, instrument, or document reasonably believed by such person to be genuine or correct and to have been signed or sent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believed by such person to be the proper person or persons, and such person shall be entitled to rely on advice of legal counsel, independent public accountants, and other professional advisers and experts selected by such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Reimbursement and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Lender agrees (i) to reimburse (x) the Agent for such Lender's Commitment Percentage of any expenses and fees incurred for the benefit of the Lenders under this Agreement and any of the Loan Documents, including, without limitation, counsel fees and compensation of agents and employees paid for services rendered on behalf of the Lenders, and any other expense incurred in connection with the operations or enforcement thereof not reimbursed by the Borrower </w:t>
      </w:r>
      <w:r>
        <w:rPr>
          <w:rFonts w:ascii="Times New Roman" w:hAnsi="Times New Roman" w:eastAsia="Times New Roman" w:cs="Times New Roman"/>
          <w:b/>
          <w:sz w:val="24"/>
        </w:rPr>
        <w:t>[or the Guarantors]</w:t>
      </w:r>
      <w:r>
        <w:rPr>
          <w:rFonts w:ascii="Times New Roman" w:hAnsi="Times New Roman" w:eastAsia="Times New Roman" w:cs="Times New Roman"/>
          <w:b w:val="0"/>
          <w:sz w:val="24"/>
        </w:rPr>
        <w:t xml:space="preserve"> and (y) the Agent for such Lender's Commitment Percentage of any expenses of the Agent incurred for the benefit of the Lenders that the Borrower has agreed to reimburse pursuant to Section </w:t>
      </w: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and has failed to so reimburse and (ii) to indemnify and hold harmless the Agent and any of its directors, officers, employees, agents or Affiliates, on demand, in the amount of its proportionate share, from and against any and all liabilities, obligations, losses, damages, penalties, actions, judgments, suits, costs, expenses, or disbursements of any kind or nature whatsoever which may be imposed on, incurred by, or asserted against it or any of them in any way relating to or arising out of this Agreement or any of the Loan Documents or any action taken or omitted by it or any of them under this Agreement or any of the Loan Documents to the extent not reimbursed by the Borrower </w:t>
      </w:r>
      <w:r>
        <w:rPr>
          <w:rFonts w:ascii="Times New Roman" w:hAnsi="Times New Roman" w:eastAsia="Times New Roman" w:cs="Times New Roman"/>
          <w:b/>
          <w:sz w:val="24"/>
        </w:rPr>
        <w:t>[or the Guarantors]</w:t>
      </w:r>
      <w:r>
        <w:rPr>
          <w:rFonts w:ascii="Times New Roman" w:hAnsi="Times New Roman" w:eastAsia="Times New Roman" w:cs="Times New Roman"/>
          <w:b w:val="0"/>
          <w:sz w:val="24"/>
        </w:rPr>
        <w:t xml:space="preserve"> (except such as shall result from their respective gross negligence or willful misconduct).</w:t>
      </w:r>
    </w:p>
    <w:p>
      <w:pPr>
        <w:keepNext w:val="0"/>
        <w:spacing w:before="120" w:after="0" w:line="260" w:lineRule="exact"/>
        <w:ind w:left="1080" w:right="0" w:firstLine="0"/>
        <w:jc w:val="left"/>
      </w:pPr>
      <w:r>
        <w:rPr>
          <w:rFonts w:ascii="Times New Roman" w:hAnsi="Times New Roman" w:eastAsia="Times New Roman" w:cs="Times New Roman"/>
          <w:b w:val="0"/>
          <w:sz w:val="24"/>
        </w:rPr>
        <w:t>Section 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understood and agreed that [Name of Agent Lending Institution] shall have the same rights and powers hereunder (including the right to give such instructions) as the other Lenders and may exercise such rights and powers, as well as its rights and powers under other agreements and instruments to which it is or may be party, and engage in other transactions with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as though it were not the Agent of the Lenders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Lenders.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Lender acknowledges that it has decided to enter into this Agreement and to make the Loans hereunder based on its own analysis of the transactions contemplated hereby and of the creditworthiness of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and agrees that the Agent shall bear no responsibility therefor.</w:t>
      </w:r>
    </w:p>
    <w:p>
      <w:pPr>
        <w:keepNext w:val="0"/>
        <w:spacing w:before="120" w:after="0" w:line="260" w:lineRule="exact"/>
        <w:ind w:left="1080" w:right="0" w:firstLine="0"/>
        <w:jc w:val="left"/>
      </w:pPr>
      <w:r>
        <w:rPr>
          <w:rFonts w:ascii="Times New Roman" w:hAnsi="Times New Roman" w:eastAsia="Times New Roman" w:cs="Times New Roman"/>
          <w:b w:val="0"/>
          <w:sz w:val="24"/>
        </w:rPr>
        <w:t>Section 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Transfer.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Agent may deem and treat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party to this Agreement as the owner of such Lender's portion of the Loans for all purposes, unless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the assignment or transfer thereof executed by such Lender shall have been received by the Agent.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Agent may resign at any time by giving written notice thereof to the Lenders and the Borrower. Upon any such resignation, the Required Lenders shall have the right to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which shall be reasonably satisfactory to the Borrower. If no successor Agent shall have been so appointed by the Required Lenders and shall have accepted such appointment, within 30 days after the retiring Agent's giving of notice of resignation, the retiring Agent may, on behalf of the Lenders,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which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bank organized under the laws of the United States of America or of any State thereof and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capital and surplus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least $100,000,000, which shall be reasonably satisfactory to the Borrower. Upon the acceptance of any appointment as Agent hereunder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such successor Agent shall thereupon succeed to and become vested with all the rights, powers, privileges and duties of the retiring Agent, and the retiring Agent shall be discharged from its duties and obligations under this Agreement. After any retiring Agent's resignation hereunder as Agent, the provisions of this Section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shall inure to its benefit as to any actions taken or omitted to be taken by it while it was Agent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8.11.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Erroneous Payments.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Agent notifies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L/C Issuer, or any Person who has received funds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LC Issuer (any such Lender, L/C Issuer or other recipient,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Recipient") that the Agent has determined in its sole discretion (whether or not after receipt of any notice under immediately succeeding clause (b)) that any funds received by such Payment Recipient from the Agent or any of its Affiliates were erroneously transmitted to, or otherwise erroneously or mistakenly received by, such Payment Recipient (whether or not known to such Lender, L/C Issuer or other Payment Recipient on its behalf) (any such funds, whether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prepayment or repayment of principal, interest, fees, distribution or otherwise, individually and collectively,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"Erroneous Payment") and demands the return of such Erroneous Payment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thereof); [(provided, that, without limiting any other rights or remedies (whether at law or in equity), the Agent may not make any such demand under this </w:t>
      </w:r>
      <w:r>
        <w:rPr>
          <w:rFonts w:ascii="Times New Roman" w:hAnsi="Times New Roman" w:eastAsia="Times New Roman" w:cs="Times New Roman"/>
          <w:b w:val="0"/>
          <w:sz w:val="24"/>
        </w:rPr>
        <w:t>clause (</w:t>
      </w:r>
      <w:r>
        <w:rPr>
          <w:rFonts w:ascii="Times New Roman" w:hAnsi="Times New Roman" w:eastAsia="Times New Roman" w:cs="Times New Roman"/>
          <w:b/>
          <w:sz w:val="24"/>
        </w:rPr>
        <w:t>a</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Erroneous Payment unless such demand is made within [__] days of the date of receipt of such Erroneous Payment by the applicable Payment Recipient)] , such Erroneous Payment shall at all times remain the property of the Agent, and such Lender or L/C Issuer shall (or, with respect to any Payment Recipient who received such funds on its behalf, shall cause such Payment Recipient to) promptly, but in no event later than [one] Business Day thereafter, return to the Agent the amount of any such Erroneous Payment (or portion thereof) as to which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was made, in same day funds (in the currency so received), together with interest thereon in respect of each day from and including the date such Erroneous Payment (or portion thereof) was received by such Payment Recipient to the date such amount is repaid to the Agent in same day funds at the greater of the Federal Funds Effective Rate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determined by the Agent in accordance with banking industry rules on interbank compensation from time to time in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by the Agent to any Payment Recipient under this clause (</w:t>
      </w:r>
      <w:r>
        <w:rPr>
          <w:rFonts w:ascii="Times New Roman" w:hAnsi="Times New Roman" w:eastAsia="Times New Roman" w:cs="Times New Roman"/>
          <w:b/>
          <w:sz w:val="24"/>
        </w:rPr>
        <w:t>a</w:t>
      </w:r>
      <w:r>
        <w:rPr>
          <w:rFonts w:ascii="Times New Roman" w:hAnsi="Times New Roman" w:eastAsia="Times New Roman" w:cs="Times New Roman"/>
          <w:b w:val="0"/>
          <w:sz w:val="24"/>
        </w:rPr>
        <w:t>) shall be conclusive, absent manifest error.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limiting immediately preceding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Payment Recipient hereby further agrees that if it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prepayment or repayment (whether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prepayment or repayment of principal, interest, fees, distribution or otherwise) from the Agent (or any of its Affiliates) (x) that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amount than,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date from, that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payment, prepayment or repayment sent by the Agent (or any of its Affiliates) with respect to such payment, prepayment or repayment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Notice"), (y) that was not preceded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Notice, or (z) that such Payment Recipient otherwise becomes aware was transmitted, or received, in error or by mistake (in whole or in part) in each case: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may have been made (in the case of immediately preceding clauses (x) or (y))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error has been made (in the case of immediately preceding clause (z)) with respect to such payment, prepayment or repayment; and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Payment Recipient shall promptly (and, in all events, within one Business Day of its knowledge of such error) notify the Agent of its receipt of such payment, prepayment or repayment, the details thereof and that it is so notifying the Administrative pursuant to this Section </w:t>
      </w:r>
      <w:r>
        <w:rPr>
          <w:rFonts w:ascii="Times New Roman" w:hAnsi="Times New Roman" w:eastAsia="Times New Roman" w:cs="Times New Roman"/>
          <w:b w:val="0"/>
          <w:sz w:val="24"/>
        </w:rPr>
        <w:t>8.11.</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Lender and L/C Issuer hereby authorizes the Agent to set off, net and apply any and all amounts at any time owing to such Lender or L/C Issuer under any Loan Document, or otherwise payable or distributable by the Agent to such Lender or L/C Issuer from any source, against any amount due to the Agent under immediately preceding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 or under the indemnification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Erroneous Payment (or portion thereof) is not recovered by the Agent for any reason, after demand therefor by the Agent in accordance with immediately preceding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from any Lender or L/C Issuer that has received such Erroneous Payment (or portion thereof) (or from any Payment Recipient who received such Erroneous Payment (or portion thereof) on its respective behalf) (such unrecovered amount,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"Erroneous Payment Return Deficiency"), upon the Agent's request to such Lender or L/C Issuer at any time, (i) such Lender or L/C Issuer shall be deemed to have assigned its Advances (but not its Commitments)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Erroneous Payment Return Deficiency (such assignment of the Borrowings and Letter of Credit Outstandings (but not Commitments), the "Erroneous Payment Deficiency Assignment") at par plus any accrued and unpaid interest (with the assignment fee to be waived by the Agent in such instance), and is hereby (together with the Borrower) deemed to execute and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and Acceptance (or, to the extent applicable,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incorporating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and Acceptance by reference) with respect to such Erroneous Payment Deficiency Assignment, and such Lender or L/C Issuer shall deliver any Notes evidencing such Borrowings and Letter of Credit Outstandings to the Borrower or the Agent, (ii) the Agent as the assignee Lender shall be deemed to acquire the Erroneous Payment Deficiency Assignment and (iii) upon such deemed acquisition, the Agent as the assignee Lender shall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L/C Issuer, as applicable, hereunder with respect to such Erroneous Payment Deficiency Assignment and the assigning Lender or assigning L/C Issuer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L/C Issuer, as applicable, hereunder with respect to such Erroneous Payment Deficiency Assignment, excluding, for the avoidance of doubt, its obligations under the indemnification provisions of this Agreement and its applicable Commitments which shall survive as to such assigning Lender or assigning L/C Issuer. For the avoidance of doubt, no Erroneous Payment Deficiency Assignment will reduce the Commitments of any Lender or L/C Issuer and such Commitments shall remain available in accordance with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hereto agree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Erroneous Payment shall not pay, prepay, repay, discharge or otherwise satisfy any obligations owed by the Borrower hereunder, except, in each case, to the extent such Erroneous Payment is, and solely with respect to the amount of such Erroneous Payment that is, comprised of funds received by the Agent from the Borrower for the purpose of making such Erroneous Payment.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permitted by applicable law, no Payment Recipient shall assert any right or claim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Erroneous Payment, and hereby waives, and is deemed to waive, any claim, counterclaim, defense or right of set-off or recoupment with respect to any demand, claim or counterclaim by the Agent for the return of any Erroneous Payment received, including without limitation waiver of any defense based on "discharge for value" or any similar doctrine.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party's obligations, agreements and waivers under this Section </w:t>
      </w:r>
      <w:r>
        <w:rPr>
          <w:rFonts w:ascii="Times New Roman" w:hAnsi="Times New Roman" w:eastAsia="Times New Roman" w:cs="Times New Roman"/>
          <w:b w:val="0"/>
          <w:sz w:val="24"/>
        </w:rPr>
        <w:t>8.11.</w:t>
      </w:r>
      <w:r>
        <w:rPr>
          <w:rFonts w:ascii="Times New Roman" w:hAnsi="Times New Roman" w:eastAsia="Times New Roman" w:cs="Times New Roman"/>
          <w:b w:val="0"/>
          <w:sz w:val="24"/>
        </w:rPr>
        <w:t xml:space="preserve"> shall survive the resignation or replacement of the Agent, any transfer of rights or obligations by, or the replacement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L/C Issuer, the termination of the Commitments and/or the repayment, satisfaction or discharge of all of the Borrower's obligations (or any portion thereof) hereunder or under any Loan Document.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Each of the Guarantors unconditionally and irrevocably guarantees the due and punctual payment by the Borrower of the Obligations. Each of the Guarantors further agrees that the Obligations may be extended or renewed, in whole or in part, without notice to or further assent from it, and it will remain bound upon this guaranty notwithstanding any extension or renewal of any of the Obligations. The Obligations of the Guarantors shall be joint and several.</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of the Guarantors waives presentation to, demand for payment from and protest to the Borrower or any other Guarantor, and also waives notice of protest for nonpayment. The Obligations of the Guarantors hereunder shall not be affected by (i) the failure of the Agent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Lender to assert any claim or demand or to enforce any right or remedy against the Borrower or any other Guarantor under the provisions of this Agreement or any other Loan Document or otherwise; (ii) any extension or renewal of any provision hereof or thereof; (iii) any rescission, waiver, compromise, acceleration, amendment or modification of any of the terms or provisions of any of the Loan Documents; (iv) the release, exchange, waiver or foreclosure of any security held by the Agent for the Obligations or any of them; (v) the failure of the Agent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Lender to exercise any right or remedy against any other Guarantor; or (vi) the release or substitution of any Guarantor or any other Guarantor.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of the Guarantors further agrees that this guaranty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guaranty of payment when due and not just of collection, and waives any right to require that any resort be had by the Agent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Lender to any security held for payment of the Obligations or to any balance of any deposit, account or credit on the books of the Agent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Lender in favor of the Borrower or any other Guarantor, or to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of the Guarantors hereby waives any defense that it might have based 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failure to remain informed of the financial condition of the Borrower and of any other Guarantor and any circumstances affecting the ability of the Borrower to perform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Each Guarantor's guaranty shall not be affected by the genuineness, validity, regularity or enforceability of the Obligations or any other instrument evidencing any Obligations, or by the existence, validity, enforceability, perfection, or extent of any collateral therefor or by any other circumstance relating to the Obligations which might otherwise constitute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defense to this Guaranty. Neither of the Agent, nor any of the Lenders makes any representation or warranty in respect to any such circumstances or shall have any duty or responsibility whatsoever to any Guarantor in respect of the management and maintenance of the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Subject to the provisions of Section </w:t>
      </w:r>
      <w:r>
        <w:rPr>
          <w:rFonts w:ascii="Times New Roman" w:hAnsi="Times New Roman" w:eastAsia="Times New Roman" w:cs="Times New Roman"/>
          <w:b/>
          <w:sz w:val="24"/>
        </w:rPr>
        <w:t>7.1.</w:t>
      </w:r>
      <w:r>
        <w:rPr>
          <w:rFonts w:ascii="Times New Roman" w:hAnsi="Times New Roman" w:eastAsia="Times New Roman" w:cs="Times New Roman"/>
          <w:b/>
          <w:sz w:val="24"/>
        </w:rPr>
        <w:t>, upon the Obligations becoming due and payable (by acceleration or otherwise), the Lenders shall be entitled to immediate payment of such Obligations by the Guarantors upon written demand by the Agent, without further application to or order of the Bankruptcy Court.</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Impairment of Guaranty.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The obligations of the Guarantors hereunder shall not be subject to any reduction, limitation, impairment or termination for any reason, including, without limitation, any claim of waiver, release, surrender, alteration or compromise, and shall not be subject to any defense or set-off, counterclaim, recoupment or termination whatsoever by reason of the invalidity, illegality or unenforceability of the Obligations. Without limiting the generality of the foregoing, the obligations of the Guarantors hereunder shall not be discharged or impaired or otherwise affected by the failure of the Agent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Lender to assert any claim or demand or to enforce any remedy under this Agreement or any other agreement, by any waiver or modification of any provision thereof, by any default, failure or delay, willful or otherwise, in the performance of the Obligations, or by any other act or thing or omission or delay to do any other act or thing which may or might in any manner or to any extent vary the risk of the Guarantors or would otherwise operate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discharge of the Guarantors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matter of law, unless and until the Obligations are paid in full.</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Upon payment by any Guarantor of any sums to the Agent 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Lender hereunder, all rights of such Guarantor against the Borrower arising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result thereof by way of right of subrogation or otherwise, shall in all respects be subordinate and junior in right of payment to the prior final and indefeasible payment in full of all the Obligations. If any amount shall be paid to such Guarantor for the account of the Borrower, such amount shall be held in trust for the benefit of the Agent and the Lenders and shall forthwith be paid to the Agent and the Lenders to be credited and applied to the Obligations, whether matured or unmatured.]</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in the case of notices and other communications expressly permitted to be given by telephone (and except as provided in 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all notices and other communications provided for herein shall be in writing and shall be delivered by hand or overnight courier service, mailed by certified or registered mail or sent by telecopier as follows, and all notices and other communications expressly permitted hereunder to be given by telephone shall be made to the applicable telephone number,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to any Borrower, to it in care of the Company at [__________________], Attention [_____________] (Telecopy No. [______________])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w:t>
      </w:r>
      <w:r>
        <w:rPr>
          <w:rFonts w:ascii="Times New Roman" w:hAnsi="Times New Roman" w:eastAsia="Times New Roman" w:cs="Times New Roman"/>
          <w:b/>
          <w:sz w:val="24"/>
        </w:rPr>
        <w:t>A</w:t>
      </w:r>
      <w:r>
        <w:rPr>
          <w:rFonts w:ascii="Times New Roman" w:hAnsi="Times New Roman" w:eastAsia="Times New Roman" w:cs="Times New Roman"/>
          <w:b w:val="0"/>
          <w:sz w:val="24"/>
        </w:rPr>
        <w:t>) the Company at [__________________], Attention [__________________], (Telecopy No. [______________]) and (B) [__________________], Attention: [__________________]. (Telecopy No. [_______________]) (E-Mail to [__________________]);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if to the Agent, to (</w:t>
      </w:r>
      <w:r>
        <w:rPr>
          <w:rFonts w:ascii="Times New Roman" w:hAnsi="Times New Roman" w:eastAsia="Times New Roman" w:cs="Times New Roman"/>
          <w:b/>
          <w:sz w:val="24"/>
        </w:rPr>
        <w:t>A</w:t>
      </w:r>
      <w:r>
        <w:rPr>
          <w:rFonts w:ascii="Times New Roman" w:hAnsi="Times New Roman" w:eastAsia="Times New Roman" w:cs="Times New Roman"/>
          <w:b w:val="0"/>
          <w:sz w:val="24"/>
        </w:rPr>
        <w:t>) [__________________], Attention: [__________________], (Telecopy No. [__________________]) (E-Mail to [__________________]) and (B) [__________________], Attention: [__________________], (Telecopy No. [__________________]) (E-Mail to [__________________]);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if to the L/C Issuer, to (</w:t>
      </w:r>
      <w:r>
        <w:rPr>
          <w:rFonts w:ascii="Times New Roman" w:hAnsi="Times New Roman" w:eastAsia="Times New Roman" w:cs="Times New Roman"/>
          <w:b/>
          <w:sz w:val="24"/>
        </w:rPr>
        <w:t>A</w:t>
      </w:r>
      <w:r>
        <w:rPr>
          <w:rFonts w:ascii="Times New Roman" w:hAnsi="Times New Roman" w:eastAsia="Times New Roman" w:cs="Times New Roman"/>
          <w:b w:val="0"/>
          <w:sz w:val="24"/>
        </w:rPr>
        <w:t>) [__________________], Attention: [__________________] (Telecopy No. [__________________]) (E-Mail to [__________________]) and (B) [__________________], Attention: [__________________] (Telecopy No. [__________________]) (E-Mail to [__________________]);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to it at its address (or telecopy number) set forth in its Administrative Questionnaire.</w:t>
      </w:r>
    </w:p>
    <w:p>
      <w:pPr>
        <w:keepNext w:val="0"/>
        <w:spacing w:before="200" w:after="0" w:line="260" w:lineRule="exact"/>
        <w:ind w:left="1800" w:right="0" w:firstLine="0"/>
        <w:jc w:val="both"/>
      </w:pPr>
      <w:r>
        <w:rPr>
          <w:rFonts w:ascii="Times New Roman" w:hAnsi="Times New Roman" w:eastAsia="Times New Roman" w:cs="Times New Roman"/>
          <w:b w:val="0"/>
          <w:sz w:val="24"/>
        </w:rPr>
        <w:t>Any party hereto may change its address or telecopy number for notices and other communications hereunder by notice to the other parties hereto. All notices and other communications given to any party hereto in accordance with the provisions of this Agreement shall be deemed to have been given on the date of receipt.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Notices and other communications to the Lenders and the L/C Issuer hereunder may be delivered or furnished by electronic communication (including e-mail and Internet or intranet websites) pursuant to procedures approved by the Agent;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the foregoing shall not apply to notices to any Lender or the L/C Issuer pursuant to Article II if such Lender or the L/C Issuer, as applicable, has notified the Administrative Agent that it is incapable of receiving notices under such Article by electronic communication. The Agent or the Company may, in its discretion, agree to accept notices and other communications to it hereunder by electronic communications pursuant to procedures approved by it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approval of such procedures may be limited to particular notices or communications. Unless the Agent otherwise prescribes, (i) notices and other communications sent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e-mail address shall be deemed received upon the sender's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acknowledgement from the intended recipient (such as by the "return receipt requested" function, as available, return e-mail or other written acknowledgement);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such notice or other communication is not sent during the normal business hours of the recipient, such notice or communication shall be deemed to have been sent at the opening of business on the next Business Day for the recipient; and (ii) notices or communications posted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Internet or intranet website shall be deemed received upon the deemed receipt by the intended recipient at its e-mail address as described in the foregoing clause (i) of notification that such notice or communication is available and identifying the website address therefor.</w:t>
      </w:r>
    </w:p>
    <w:p>
      <w:pPr>
        <w:keepNext w:val="0"/>
        <w:spacing w:before="120" w:after="0" w:line="260" w:lineRule="exact"/>
        <w:ind w:left="1080" w:right="0" w:firstLine="0"/>
        <w:jc w:val="left"/>
      </w:pPr>
      <w:r>
        <w:rPr>
          <w:rFonts w:ascii="Times New Roman" w:hAnsi="Times New Roman" w:eastAsia="Times New Roman" w:cs="Times New Roman"/>
          <w:b w:val="0"/>
          <w:sz w:val="24"/>
        </w:rPr>
        <w:t>Section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Agreement, Representations and Warranties, etc.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warranties, representations and covenants made by the Borrower [or any Guarantor] herein or in any certificate or other instrument delivered by it or on its behalf in connection with this Agreement shall be considered to have been relied upon by the Lenders and shall survive the making of the Loans herein contemplated regardless of any investigation made by any Lender or on its behalf and shall continue in full force and effect so long as any amount due or to become due hereunder is outstanding and unpaid and so long as the Commitments have not been terminated. All statements in any such certificate or other instrument shall constitute representations and warranties by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hereunder with respect to the Borrower.</w:t>
      </w:r>
    </w:p>
    <w:p>
      <w:pPr>
        <w:keepNext w:val="0"/>
        <w:spacing w:before="120" w:after="0" w:line="260" w:lineRule="exact"/>
        <w:ind w:left="1080" w:right="0" w:firstLine="0"/>
        <w:jc w:val="left"/>
      </w:pPr>
      <w:r>
        <w:rPr>
          <w:rFonts w:ascii="Times New Roman" w:hAnsi="Times New Roman" w:eastAsia="Times New Roman" w:cs="Times New Roman"/>
          <w:b w:val="0"/>
          <w:sz w:val="24"/>
        </w:rPr>
        <w:t>Section 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binding upon and inure to the benefit of the Borrower, the Agent and the Lenders and their respective successors and assigns. </w:t>
      </w:r>
      <w:r>
        <w:rPr>
          <w:rFonts w:ascii="Times New Roman" w:hAnsi="Times New Roman" w:eastAsia="Times New Roman" w:cs="Times New Roman"/>
          <w:b/>
          <w:sz w:val="24"/>
        </w:rPr>
        <w:t>[Neither]</w:t>
      </w:r>
      <w:r>
        <w:rPr>
          <w:rFonts w:ascii="Times New Roman" w:hAnsi="Times New Roman" w:eastAsia="Times New Roman" w:cs="Times New Roman"/>
          <w:b w:val="0"/>
          <w:sz w:val="24"/>
        </w:rPr>
        <w:t xml:space="preserve"> the Borrower</w:t>
      </w:r>
      <w:r>
        <w:rPr>
          <w:rFonts w:ascii="Times New Roman" w:hAnsi="Times New Roman" w:eastAsia="Times New Roman" w:cs="Times New Roman"/>
          <w:b/>
          <w:sz w:val="24"/>
        </w:rPr>
        <w:t xml:space="preserve"> [nor any of the Guarantors]</w:t>
      </w:r>
      <w:r>
        <w:rPr>
          <w:rFonts w:ascii="Times New Roman" w:hAnsi="Times New Roman" w:eastAsia="Times New Roman" w:cs="Times New Roman"/>
          <w:b w:val="0"/>
          <w:sz w:val="24"/>
        </w:rPr>
        <w:t xml:space="preserve"> may assign or transfer any of their rights or obligations hereunder without the prior written consent of all of the Lenders. Each Lender may sell participations to any Person in all or part of any Loan, or all or part of its Commitment, in which event, without limiting the foregoing, the provisions of Section </w:t>
      </w:r>
      <w:r>
        <w:rPr>
          <w:rFonts w:ascii="Times New Roman" w:hAnsi="Times New Roman" w:eastAsia="Times New Roman" w:cs="Times New Roman"/>
          <w:b w:val="0"/>
          <w:sz w:val="24"/>
        </w:rPr>
        <w:t>2.15.</w:t>
      </w:r>
      <w:r>
        <w:rPr>
          <w:rFonts w:ascii="Times New Roman" w:hAnsi="Times New Roman" w:eastAsia="Times New Roman" w:cs="Times New Roman"/>
          <w:b w:val="0"/>
          <w:sz w:val="24"/>
        </w:rPr>
        <w:t xml:space="preserve"> shall inure to the benefit of each purchaser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participation (provided that such participant shall look solely to the seller of such participation for such benefits and the Borrower's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liability, if any, under Sections </w:t>
      </w:r>
      <w:r>
        <w:rPr>
          <w:rFonts w:ascii="Times New Roman" w:hAnsi="Times New Roman" w:eastAsia="Times New Roman" w:cs="Times New Roman"/>
          <w:b w:val="0"/>
          <w:sz w:val="24"/>
        </w:rPr>
        <w:t>2.15.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2.18.</w:t>
      </w:r>
      <w:r>
        <w:rPr>
          <w:rFonts w:ascii="Times New Roman" w:hAnsi="Times New Roman" w:eastAsia="Times New Roman" w:cs="Times New Roman"/>
          <w:b w:val="0"/>
          <w:sz w:val="24"/>
        </w:rPr>
        <w:t xml:space="preserve"> shall not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sale of any such participation) and the pro rata treatment of payments, as described in Section </w:t>
      </w:r>
      <w:r>
        <w:rPr>
          <w:rFonts w:ascii="Times New Roman" w:hAnsi="Times New Roman" w:eastAsia="Times New Roman" w:cs="Times New Roman"/>
          <w:b w:val="0"/>
          <w:sz w:val="24"/>
        </w:rPr>
        <w:t>2.17.</w:t>
      </w:r>
      <w:r>
        <w:rPr>
          <w:rFonts w:ascii="Times New Roman" w:hAnsi="Times New Roman" w:eastAsia="Times New Roman" w:cs="Times New Roman"/>
          <w:b w:val="0"/>
          <w:sz w:val="24"/>
        </w:rPr>
        <w:t xml:space="preserve">, shall be determined as if such Lender had not sold such participation. In the event any Lender shall sell any participation, such Lender shall retain the sole right and responsibility to enforce the obligations of the Borrower </w:t>
      </w:r>
      <w:r>
        <w:rPr>
          <w:rFonts w:ascii="Times New Roman" w:hAnsi="Times New Roman" w:eastAsia="Times New Roman" w:cs="Times New Roman"/>
          <w:b/>
          <w:sz w:val="24"/>
        </w:rPr>
        <w:t>[and each of the Guarantors</w:t>
      </w:r>
      <w:r>
        <w:rPr>
          <w:rFonts w:ascii="Times New Roman" w:hAnsi="Times New Roman" w:eastAsia="Times New Roman" w:cs="Times New Roman"/>
          <w:b w:val="0"/>
          <w:sz w:val="24"/>
        </w:rPr>
        <w:t>] relating to the Loans, including, without limitation, the right to approve any amendment, modification or waiver of any provision of this Agreement (provided that such Lender may grant its participant the right to consent to such Lender's execution of amendments, modifications or waivers which (i) reduce any Fees payable hereunder to the Lenders, (ii) reduce the amount of any scheduled principal payment on any Loan or reduce the principal amount of any Loan or the rate of interest payable hereunder or (iii) extend the maturity of the Borrower's obligations hereunder). The sale of any such participation shall not alter the rights and obligations of the Lender selling such participation hereunder with respect to the Borrower.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Lender may assign to one or more Lenders or Eligible Assignees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interests, rights and obligations under this Agreement (including, without limitation,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its Commitment and the same portion of the related Loans at the time owing to it), provided, however, that (i) other than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Affiliate of such assignor Lender or to another Lender, the Agent and the L/C Issuer must give their respective prior written consent to such assignment, which consent will not be unreasonably withheld, (ii) the aggregate amount of the Commitment and/or Loans of the assigning Lender subject to each such assignment (determined as of the date the Assignment and Acceptance with respect to such assignment is delivered to the Agent) shall, unless otherwise agreed to in writing by the Borrower and the Agent, in no event be less than $[5,000,000] or the remaining portion of such Lender's Commitment and/or Loans, if less </w:t>
      </w:r>
      <w:r>
        <w:rPr>
          <w:rFonts w:ascii="Times New Roman" w:hAnsi="Times New Roman" w:eastAsia="Times New Roman" w:cs="Times New Roman"/>
          <w:b/>
          <w:sz w:val="24"/>
        </w:rPr>
        <w:t xml:space="preserve">[(or $1,000,000 in the case of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assignment between Lenders)]</w:t>
      </w:r>
      <w:r>
        <w:rPr>
          <w:rFonts w:ascii="Times New Roman" w:hAnsi="Times New Roman" w:eastAsia="Times New Roman" w:cs="Times New Roman"/>
          <w:b w:val="0"/>
          <w:sz w:val="24"/>
        </w:rPr>
        <w:t xml:space="preserve"> and (iii) the parties to each such assignment shall execute and deliver to the Agent, for its acceptance and recording in the Register (as defined below),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and Acceptance with blanks appropriately completed,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processing and recordation fee of $3,500 (for which the Borrower shall have no liability). Upon such execution, delivery, acceptance and recording, from and after the effective date specified in each Assignment and Acceptance, which effective date shall be within ten Business Days after the execution thereof (unless otherwise agreed to in writing by the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assignee thereunder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to the extent provided in such Assignment and Acceptance, have the rights and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hereunder and (B) the Lender thereunder shall, to the extent provided in such Assignment and Acceptance, be released from its obligations under this Agreement (and,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and Acceptance covering all or the remaining portion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assigning Lender's rights and obligations under this Agreement, such Lender shall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executing and delivering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and Acceptance, the Lender assignor thereunder and the assignee thereunder confirm to and agree with each other and the other parties hereto as follows: (i) other than the representation and warranty that it is the legal and beneficial owner of the interest being assigned thereby free and clear of any adverse claim, such Lender assignor makes no representation or warranty and assumes no responsibility with respect to any statements, warranties or representations made in or in connection with this Agreement or any of the other Loan Documents or the execution, legality, validity, enforceability, genuineness, sufficiency or value of this Agreement or any of the other Loan Documents; (ii) such Lender assignor makes no representation or warranty and assumes no responsibility with respect to the financial condition of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or the performance or observance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of any of its obligations under this Agreement or any of the other Loan Documents or any other instrument or document furnished pursuant hereto; (iii) such assignee confirms that it has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the other Loan Documents, together with copies of the financial statements referred to in Section [____] and such other documents and information as it has deemed appropriate to make its own credit analysis and decision to enter into such Assignment and Acceptance; (iv) such assignee will, independently and without reliance upon the Agent, such Lender assignor or any other Lender and based on such documents and information as it shall deem appropriate at the time, continue to make its own credit decisions in taking or not taking action under this Agreement; (v) such assignee appoints and authorizes the Agent to take such action as agent on its behalf and to exercise such powers under this Agreement as are delegated to the Agent by the terms thereto, together with such powers as are reasonably incidental hereof; and (vi) such assignee agrees that it will perform in accordance with their terms all obligations that by the terms of this Agreement are required to be performed by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Agent shall maintain at its office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each Assignment and Acceptance delivered to it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for the recordation of the names and addresses of the Lenders and the Commitments of, and principal amount of the Loans owing to, each Lender from time to time (the "</w:t>
      </w:r>
      <w:r>
        <w:rPr>
          <w:rFonts w:ascii="Times New Roman" w:hAnsi="Times New Roman" w:eastAsia="Times New Roman" w:cs="Times New Roman"/>
          <w:b w:val="0"/>
          <w:sz w:val="24"/>
        </w:rPr>
        <w:t>Register</w:t>
      </w:r>
      <w:r>
        <w:rPr>
          <w:rFonts w:ascii="Times New Roman" w:hAnsi="Times New Roman" w:eastAsia="Times New Roman" w:cs="Times New Roman"/>
          <w:b w:val="0"/>
          <w:sz w:val="24"/>
        </w:rPr>
        <w:t xml:space="preserve">"). The entries in the Register shall be conclusive, in the absence of manifest error, and the Borrower, </w:t>
      </w:r>
      <w:r>
        <w:rPr>
          <w:rFonts w:ascii="Times New Roman" w:hAnsi="Times New Roman" w:eastAsia="Times New Roman" w:cs="Times New Roman"/>
          <w:b/>
          <w:sz w:val="24"/>
        </w:rPr>
        <w:t>[the Guarantors]</w:t>
      </w:r>
      <w:r>
        <w:rPr>
          <w:rFonts w:ascii="Times New Roman" w:hAnsi="Times New Roman" w:eastAsia="Times New Roman" w:cs="Times New Roman"/>
          <w:b w:val="0"/>
          <w:sz w:val="24"/>
        </w:rPr>
        <w:t xml:space="preserve">, the Agent and the Lenders shall treat each Person the name of which is recorded in the Register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hereunder for all purposes of this Agreement. The Register shall be available for inspection by the Borrower or any Lender at any reasonable time and from time to time upon reasonable prior notice.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its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and Acceptance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assigning Lender and the assignee thereunder together with the fee payable in respect thereto, the Agent shall, if such Assignment and Acceptance has been completed with blanks appropriately filled and consented to by the Agent and the L/C Issuer (to the extent such consent is required hereunder), (i) accept such Assignment and Acceptance, (ii) record the information contained therein in the Register and (iii) give prompt written notice thereof to the Borrower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No assignment shall be effective for purposes of this Agreement unless it has been recorded in the Register as provided in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Lender may, in connection with any assignment or participation or proposed assignment or participation pursuant to this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disclose to the assignee or participant or proposed assignee or participant, any information relating to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furnished to such Lender by or on behalf of the Borrower </w:t>
      </w:r>
      <w:r>
        <w:rPr>
          <w:rFonts w:ascii="Times New Roman" w:hAnsi="Times New Roman" w:eastAsia="Times New Roman" w:cs="Times New Roman"/>
          <w:b/>
          <w:sz w:val="24"/>
        </w:rPr>
        <w:t>[or any of the Guarantors]</w:t>
      </w:r>
      <w:r>
        <w:rPr>
          <w:rFonts w:ascii="Times New Roman" w:hAnsi="Times New Roman" w:eastAsia="Times New Roman" w:cs="Times New Roman"/>
          <w:b w:val="0"/>
          <w:sz w:val="24"/>
        </w:rPr>
        <w:t xml:space="preserve">; provided that prior to any such disclosure, each such assignee or participant or proposed assignee or participant shall agree in writing to be bound by the provisions of Section </w:t>
      </w:r>
      <w:r>
        <w:rPr>
          <w:rFonts w:ascii="Times New Roman" w:hAnsi="Times New Roman" w:eastAsia="Times New Roman" w:cs="Times New Roman"/>
          <w:b w:val="0"/>
          <w:sz w:val="24"/>
        </w:rPr>
        <w:t>10.4.</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Lender agrees to keep any information delivered or made available by the Borrower [or any of the Guarantors] to it confidential from anyone other than persons employed or retained by such Lender who are or are expected to become engaged in evaluating, approving, structuring or administering the Loans; provided that nothing herein shall prevent any Lender from disclosing such information (i) to any of its Affiliates or to any other Lender, provided such Affiliate agrees to keep such information confidential to the same extent required by the Lenders hereunder, (ii) upon the order of any court or administrative agency, (iii) upon the request or demand of any regulatory agency or authority, (iv) which has been publicly disclosed other than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by the Agent or any Lender which is not permitted by this Agreement, (v) in connection with any litigation to which the Agent, any Lender, or their respective Affiliates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extent reasonably required, (vi) to the extent reasonably required in connection with the exercise of any remedy hereunder, (vii) to such Lender's legal counsel and independent auditors, and (viii) to any actual or proposed participant or assignee of all or part of its rights hereunder subject to the proviso in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(f)</w:t>
      </w:r>
      <w:r>
        <w:rPr>
          <w:rFonts w:ascii="Times New Roman" w:hAnsi="Times New Roman" w:eastAsia="Times New Roman" w:cs="Times New Roman"/>
          <w:b w:val="0"/>
          <w:sz w:val="24"/>
        </w:rPr>
        <w:t>. Each Lender shall use reasonable efforts to notify the Borrower of any required disclosure under clauses (ii) and (v) of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Whether or not the transactions hereby contemplated shall be consummated,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agree to pay all reasonable out-of-pocket expenses incurred by the Agent (including but not limited to the reasonable fees and disbursements of [name of law firm], special counsel for the Agent, any other counsel that the Agent shall retain and any internal or third-party appraisers, consultants and accountants advising the Agent) in connection with the preparation, execution, delivery and administration of this Agreement and the other Loan Documents, the making of the Loans and the issuance of the Letters of Credit, the perfection of the Liens contemplated hereby, the syndication of the transactions contemplated hereby, the reasonable and customary costs, fees and expenses </w:t>
      </w:r>
      <w:r>
        <w:rPr>
          <w:rFonts w:ascii="Times New Roman" w:hAnsi="Times New Roman" w:eastAsia="Times New Roman" w:cs="Times New Roman"/>
          <w:b/>
          <w:sz w:val="24"/>
        </w:rPr>
        <w:t>[(including, without limitation, internally allocated charges and expenses relating to the Agent's initial and ongoing Borrowing Base examinations)]</w:t>
      </w:r>
      <w:r>
        <w:rPr>
          <w:rFonts w:ascii="Times New Roman" w:hAnsi="Times New Roman" w:eastAsia="Times New Roman" w:cs="Times New Roman"/>
          <w:b w:val="0"/>
          <w:sz w:val="24"/>
        </w:rPr>
        <w:t xml:space="preserve"> of the Agent in connection with its monthly and other periodic field examinations, monitoring of assets (including reasonable and customary internal collateral monitoring fees) and publicity expenses, and, following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all reasonable out-of-pocket expenses incurred by the Lenders and the Agent in the enforcement or protection of the rights of any one or more of the Lenders or the Agent in connection with this Agreement or the other Loan Documents, including but not limited to the reasonable fees and disbursements of any counsel for the Lenders or the Agent. Such payments shall be made on the date of the Interim Order and thereafter on demand upon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setting forth such costs and expenses. Whether or not the transactions hereby contemplated shall be consummated, the Borrower </w:t>
      </w:r>
      <w:r>
        <w:rPr>
          <w:rFonts w:ascii="Times New Roman" w:hAnsi="Times New Roman" w:eastAsia="Times New Roman" w:cs="Times New Roman"/>
          <w:b/>
          <w:sz w:val="24"/>
        </w:rPr>
        <w:t>[and the Guarantors]</w:t>
      </w:r>
      <w:r>
        <w:rPr>
          <w:rFonts w:ascii="Times New Roman" w:hAnsi="Times New Roman" w:eastAsia="Times New Roman" w:cs="Times New Roman"/>
          <w:b w:val="0"/>
          <w:sz w:val="24"/>
        </w:rPr>
        <w:t xml:space="preserve"> agree to reimburse the Agent and for the expenses set forth in the Commitment Letter and the reimbursement provisions thereof are hereby incorporated herein by reference. The obligations of the Borrower and the Guarantors under this Section shall survive the termination of this Agreement and/or the payment of the Loans.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Borrower </w:t>
      </w:r>
      <w:r>
        <w:rPr>
          <w:rFonts w:ascii="Times New Roman" w:hAnsi="Times New Roman" w:eastAsia="Times New Roman" w:cs="Times New Roman"/>
          <w:b/>
          <w:sz w:val="24"/>
        </w:rPr>
        <w:t>[and each of the Guarantors]</w:t>
      </w:r>
      <w:r>
        <w:rPr>
          <w:rFonts w:ascii="Times New Roman" w:hAnsi="Times New Roman" w:eastAsia="Times New Roman" w:cs="Times New Roman"/>
          <w:b w:val="0"/>
          <w:sz w:val="24"/>
        </w:rPr>
        <w:t xml:space="preserve"> agree[s] to indemnify and hold harmless the Agent and the Lenders and their directors, officers, employees, agents and Affiliates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from and against any and all expenses, losses, claims, damages and liabilities incurred by such Indemnified Party arising out of claims made by any Person in any way relating to the transactions contemplated hereby, but excluding therefrom all expenses, losses, claims, damages, and liabilities to the extent that they are determined by the final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have resulted from the gross negligence or willful misconduct of such Indemnified Party. The obligations of the Borrower </w:t>
      </w:r>
      <w:r>
        <w:rPr>
          <w:rFonts w:ascii="Times New Roman" w:hAnsi="Times New Roman" w:eastAsia="Times New Roman" w:cs="Times New Roman"/>
          <w:b/>
          <w:sz w:val="24"/>
        </w:rPr>
        <w:t xml:space="preserve">[and the Guarantors] </w:t>
      </w:r>
      <w:r>
        <w:rPr>
          <w:rFonts w:ascii="Times New Roman" w:hAnsi="Times New Roman" w:eastAsia="Times New Roman" w:cs="Times New Roman"/>
          <w:b w:val="0"/>
          <w:sz w:val="24"/>
        </w:rPr>
        <w:t>under this Section shall survive the termination of this Agreement and/or the payment of the Loans.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THE OTHER LOAN DOCUMENTS SHALL IN ALL RESPECTS BE CONSTRUED IN ACCORDANCE WITH AND GOVERNED BY THE LAWS OF THE STATE OF [____________] AND (TO THE EXTENT APPLICABLE)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Section 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failure on the part of the Agent or any of the Lenders to exercise, and no delay in exercising, any right, power or remedy hereunder or any of the other Loan Documents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nor shall any single or partial exercise of any such right, power or remedy preclude any other or further exercise thereof or the exercise of any other right, power or remedy. All remedies hereunder are cumulative and are not exclusive of any other remedies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10.9.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of Maturity.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Should any payment of principal of or interest or any other amount due hereunder become due and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the maturity thereof shall be extended to the next succeeding Business Day and, in the case of principal, interest shall be payable thereon at the rate herein specified during such extension.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etc.</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modification, amendment or waiver of any provision of this Agreement </w:t>
      </w:r>
      <w:r>
        <w:rPr>
          <w:rFonts w:ascii="Times New Roman" w:hAnsi="Times New Roman" w:eastAsia="Times New Roman" w:cs="Times New Roman"/>
          <w:b/>
          <w:sz w:val="24"/>
        </w:rPr>
        <w:t>[or the Security and Pledge Agreement]</w:t>
      </w:r>
      <w:r>
        <w:rPr>
          <w:rFonts w:ascii="Times New Roman" w:hAnsi="Times New Roman" w:eastAsia="Times New Roman" w:cs="Times New Roman"/>
          <w:b w:val="0"/>
          <w:sz w:val="24"/>
        </w:rPr>
        <w:t xml:space="preserve">, and no consent to any departure by the Borrower </w:t>
      </w:r>
      <w:r>
        <w:rPr>
          <w:rFonts w:ascii="Times New Roman" w:hAnsi="Times New Roman" w:eastAsia="Times New Roman" w:cs="Times New Roman"/>
          <w:b/>
          <w:sz w:val="24"/>
        </w:rPr>
        <w:t>[or any Guarantor]</w:t>
      </w:r>
      <w:r>
        <w:rPr>
          <w:rFonts w:ascii="Times New Roman" w:hAnsi="Times New Roman" w:eastAsia="Times New Roman" w:cs="Times New Roman"/>
          <w:b w:val="0"/>
          <w:sz w:val="24"/>
        </w:rPr>
        <w:t xml:space="preserve"> therefrom, shall in any event be effective unless the same shall be in writing and signed by the Required Lenders, and then such waiver or consent shall be effective only in the specific instance and for the purpose for which given;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no such modification or amendment shall without the written consent of (1) the Lender affected thereby (including any such Lender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Defaulting Lender) (x) increase the Commitment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(it being understood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Commitment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or (y) reduce the principal amount of any Loan or the rate of interest payable thereon, or extend any date for the payment of interest hereunder or reduce any Fees payable hereunder or extend the final maturity of the Borrower's obligations hereunder or (2) all of the Lenders (other than any Defaulting Lender) (i) amend or modify any provision of this Agreement which provides for the unanimous consent or approval of the Lenders, (ii) amend this Section </w:t>
      </w:r>
      <w:r>
        <w:rPr>
          <w:rFonts w:ascii="Times New Roman" w:hAnsi="Times New Roman" w:eastAsia="Times New Roman" w:cs="Times New Roman"/>
          <w:b w:val="0"/>
          <w:sz w:val="24"/>
        </w:rPr>
        <w:t>10.10.</w:t>
      </w:r>
      <w:r>
        <w:rPr>
          <w:rFonts w:ascii="Times New Roman" w:hAnsi="Times New Roman" w:eastAsia="Times New Roman" w:cs="Times New Roman"/>
          <w:b w:val="0"/>
          <w:sz w:val="24"/>
        </w:rPr>
        <w:t xml:space="preserve"> or the definition of Required Lenders, (iii) amend or modify the Superpriority Claim status of the Lenders contemplated by Section </w:t>
      </w:r>
      <w:r>
        <w:rPr>
          <w:rFonts w:ascii="Times New Roman" w:hAnsi="Times New Roman" w:eastAsia="Times New Roman" w:cs="Times New Roman"/>
          <w:b w:val="0"/>
          <w:sz w:val="24"/>
        </w:rPr>
        <w:t>2.23.</w:t>
      </w:r>
      <w:r>
        <w:rPr>
          <w:rFonts w:ascii="Times New Roman" w:hAnsi="Times New Roman" w:eastAsia="Times New Roman" w:cs="Times New Roman"/>
          <w:b w:val="0"/>
          <w:sz w:val="24"/>
        </w:rPr>
        <w:t xml:space="preserve">, (iv) amend or modify Section [____] </w:t>
      </w:r>
      <w:r>
        <w:rPr>
          <w:rFonts w:ascii="Times New Roman" w:hAnsi="Times New Roman" w:eastAsia="Times New Roman" w:cs="Times New Roman"/>
          <w:b/>
          <w:sz w:val="24"/>
        </w:rPr>
        <w:t>[pro rata sharing]</w:t>
      </w:r>
      <w:r>
        <w:rPr>
          <w:rFonts w:ascii="Times New Roman" w:hAnsi="Times New Roman" w:eastAsia="Times New Roman" w:cs="Times New Roman"/>
          <w:b w:val="0"/>
          <w:sz w:val="24"/>
        </w:rPr>
        <w:t xml:space="preserve">, (v) release all or substantially all of the Liens granted to the Agent hereunder, under the Orders or under any other Loan Document, or release all or substantially all of the Guarantors, (v) increase the advance rates set forth in the definition of the term "Borrowing Base" or (vi) increase the Total Commitment. No such amendment or modification may adversely affect the rights and obligations of the Agent or the L/C Issuer hereunder or [Name of Cash Management/hedging bank] in the capacity referred to in Section [6.03(vi)] without its prior written consent. No notice to or demand on the Borrower [or any Guarantor] shall entitle the Borrower [or any Guarantor] to any other or further notice or demand in the same, similar or other circumstances. Each assignee under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bound by any amendment, modification, waiver, or consent authorized as provided herein, and any consent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shall bind any Person subsequently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on the Loans held by such Lender. No amendment to this Agreement shall be effective against the Borrower </w:t>
      </w:r>
      <w:r>
        <w:rPr>
          <w:rFonts w:ascii="Times New Roman" w:hAnsi="Times New Roman" w:eastAsia="Times New Roman" w:cs="Times New Roman"/>
          <w:b/>
          <w:sz w:val="24"/>
        </w:rPr>
        <w:t xml:space="preserve">[or any Guarantor] </w:t>
      </w:r>
      <w:r>
        <w:rPr>
          <w:rFonts w:ascii="Times New Roman" w:hAnsi="Times New Roman" w:eastAsia="Times New Roman" w:cs="Times New Roman"/>
          <w:b w:val="0"/>
          <w:sz w:val="24"/>
        </w:rPr>
        <w:t xml:space="preserve">unless signed by the Borrower </w:t>
      </w:r>
      <w:r>
        <w:rPr>
          <w:rFonts w:ascii="Times New Roman" w:hAnsi="Times New Roman" w:eastAsia="Times New Roman" w:cs="Times New Roman"/>
          <w:b/>
          <w:sz w:val="24"/>
        </w:rPr>
        <w:t>[or such Guarantor, as the case may be]</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Lender refuses to consent to any amendment or modification to or waiver of any Loan Document requested by the Company that requires the consent of all Lenders or all affected Lenders in accordance with this Section </w:t>
      </w:r>
      <w:r>
        <w:rPr>
          <w:rFonts w:ascii="Times New Roman" w:hAnsi="Times New Roman" w:eastAsia="Times New Roman" w:cs="Times New Roman"/>
          <w:b w:val="0"/>
          <w:sz w:val="24"/>
        </w:rPr>
        <w:t>10.10.</w:t>
      </w:r>
      <w:r>
        <w:rPr>
          <w:rFonts w:ascii="Times New Roman" w:hAnsi="Times New Roman" w:eastAsia="Times New Roman" w:cs="Times New Roman"/>
          <w:b w:val="0"/>
          <w:sz w:val="24"/>
        </w:rPr>
        <w:t>, and such amendment, modification or waiver is consented to by the applicable Required Lenders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Non-Consenting Lender</w:t>
      </w:r>
      <w:r>
        <w:rPr>
          <w:rFonts w:ascii="Times New Roman" w:hAnsi="Times New Roman" w:eastAsia="Times New Roman" w:cs="Times New Roman"/>
          <w:b w:val="0"/>
          <w:sz w:val="24"/>
        </w:rPr>
        <w:t xml:space="preserve">"), then the Company may, at its sole expense and effort, upon notice to such Lender and the Agent, require such Non-Consenting Lender to assign and delegate, without recourse (in accordance with and subject to the restrictions contained in 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all its interests, rights and obligations under this Agreement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that shall assume such obligations (which assignee may be another Lender,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Lender accepts such assignment); provided that such Non-Consenting Lender shall have received payment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outstanding principal of its Loans and participations in payments made by the L/C Issuer pursuant to Letters of Credit, accrued interest thereon, accrued fees and all other amounts payable to it hereunder, from the assignee (to the extent of such outstanding principal and accrued interest and fees) or the Borrowers (in the case of all other amounts).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provision of this Agreement which is prohibited or unenforceable in any jurisdiction shall, as to such jurisdiction, be ineffective to the extent of such prohibition or unenforceability without invalidating the remaining provisions hereof, and any such prohibition or unenforceability in any jurisdiction shall not invalidate or render unenforceable such provision in any other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Section headings used herein are for convenience only and are not to affect the construction of or be taken into consideration in interpreting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in 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any number of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instrument.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of this Agreement of telecopy or electronic transmission shall be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executed counterpart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Agreements.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represents the entire agreement of the parties with regard to the subject matter hereof and the terms of any letters and other documentation entered into between the Borrower </w:t>
      </w:r>
      <w:r>
        <w:rPr>
          <w:rFonts w:ascii="Times New Roman" w:hAnsi="Times New Roman" w:eastAsia="Times New Roman" w:cs="Times New Roman"/>
          <w:b/>
          <w:sz w:val="24"/>
        </w:rPr>
        <w:t xml:space="preserve">[or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w:t>
      </w:r>
      <w:r>
        <w:rPr>
          <w:rFonts w:ascii="Times New Roman" w:hAnsi="Times New Roman" w:eastAsia="Times New Roman" w:cs="Times New Roman"/>
          <w:b w:val="0"/>
          <w:sz w:val="24"/>
        </w:rPr>
        <w:t xml:space="preserve"> and any Lender or the Agent prior to the execution of this Agreement which relate to Loans to be made hereunder shall be replaced by the terms of this Agreement (except as otherwise expressly provided herein with respect to the Commitment Letter and the fee letter referred to therein, including without limitation with respect to interest rates and Commitment Fees and including also the provisions of Section </w:t>
      </w:r>
      <w:r>
        <w:rPr>
          <w:rFonts w:ascii="Times New Roman" w:hAnsi="Times New Roman" w:eastAsia="Times New Roman" w:cs="Times New Roman"/>
          <w:b w:val="0"/>
          <w:sz w:val="24"/>
        </w:rPr>
        <w:t>2.19.</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Patriot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Lender hereby notifies the Borrower that pursuant to the requirements of the USA PATRIOT Act (Title III of Pub. L. 107-56 (signed into law October 26, 2001)) (the "Act"), it is required to obtain, verify and record information that identifies the Borrower, which information includes the name and address of Borrower and other information that will allow such Lender to identify such Borrower in accordance with the Act. Borrower is in compliance, in all material respects, with the Act. No part of the proceeds of the Loans will be used by the Borrower, directly or indirectly, for any payments to any governmental official or employee, political party, official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political party, candidate for political office, or anyone else acting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capacity, in order to obtain, retain or direct business or obtain any improper advantage, in violation of the United States Foreign Corrupt Practices Act of 1977, as amended. The Borrower [and Guarantors] shall, promptly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by the Agent or any Lender, provide all documentation and other information that the Agent or such Lender requests in order to comply with its ongoing obligations under applicable "know your customer" and anti-money rules and regulations, including the Act.</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Whenever and so often as reasonably requested by the Agent, the Borrower [and the Guarantors] will promptly execute and deliver or cause to be executed and delivered all such other and further instruments, documents or assurances, and promptly do or cause to be done all such other and further things as may be necessary and reasonably required in order to further and more fully vest in the Agent all rights, interests, powers, benefits, privileges and advantages conferred or intended to be conferred by this Agreement and the other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BORROWER, [THE GUARANTORS,] THE AGENT AND EACH LENDER HEREBY IRREVOCABLY WAIVES ALL RIGHT TO TRIAL BY JURY IN ANY ACTION, PROCEEDING OR COUNTERCLAIM ARISING OUT OF OR RELATING TO ANY OF THE LOAN DOCUMENTS OR THE TRANSACTIONS CONTEMPLATED THEREBY.</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and Consent to Bail-In of EEA Financial Institutions.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Notwithstanding anything to the contrary in any Loan Document or in any other agreement, arrangement or understanding among any such parties, each party hereto acknowledges that any liability of any EEA Financial Institution arising under any Loan Document, to the extent such liability is unsecured, may be subject to the write-down and conversion powers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EEA Resolution Authority and agrees and consents to, and acknowledges and agrees to be bound by: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application of any Write-Down and Conversion Powers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EEA Resolution Authority to any such liabilities arising hereunder which may be payable to it by any party hereto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EEA Financial Institution;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effects of any Bail-in Action on any such liability, including, if applicable: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reduction in full or in part or cancellation of any such liability;</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conversion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such liability into shares or other instruments of ownership in such EEA Financial Institution, its parent undertaking,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bridge institution that may be issued to it or otherwise conferred on it, and that such shares or other instruments of ownership will be accepted by it in lieu of any rights with respect to any such liability under this Agreement or any other Loan Document; or</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variation of the terms of such liability in connection with the exercise of the write-down and conversion powers of any EEA Resolution Authority.</w:t>
      </w:r>
    </w:p>
    <w:p>
      <w:pPr>
        <w:keepNext w:val="0"/>
        <w:spacing w:before="200" w:after="0" w:line="260" w:lineRule="exact"/>
        <w:ind w:left="360" w:right="0" w:firstLine="0"/>
        <w:jc w:val="both"/>
      </w:pPr>
      <w:r>
        <w:rPr>
          <w:rFonts w:ascii="Times New Roman" w:hAnsi="Times New Roman" w:eastAsia="Times New Roman" w:cs="Times New Roman"/>
          <w:b/>
          <w:sz w:val="24"/>
        </w:rPr>
        <w:t>[SIGNATURE PAGES TO FOLLOW]</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hereto have caused this Agreement to be duly executed as of the day and the year first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sz w:val="24"/>
        </w:rPr>
        <w:t>[GUARANTORS: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Title:</w:t>
      </w:r>
      <w:r>
        <w:rPr>
          <w:rFonts w:ascii="Times New Roman" w:hAnsi="Times New Roman" w:eastAsia="Times New Roman" w:cs="Times New Roman"/>
          <w:b w:val="0"/>
          <w:sz w:val="24"/>
        </w:rPr>
        <w:t xml:space="preserv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Title:</w:t>
      </w:r>
      <w:r>
        <w:rPr>
          <w:rFonts w:ascii="Times New Roman" w:hAnsi="Times New Roman" w:eastAsia="Times New Roman" w:cs="Times New Roman"/>
          <w:b w:val="0"/>
          <w:sz w:val="24"/>
        </w:rPr>
        <w:t xml:space="preserv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Title:</w:t>
      </w:r>
      <w:r>
        <w:rPr>
          <w:rFonts w:ascii="Times New Roman" w:hAnsi="Times New Roman" w:eastAsia="Times New Roman" w:cs="Times New Roman"/>
          <w:b w:val="0"/>
          <w:sz w:val="24"/>
        </w:rPr>
        <w:t xml:space="preserve"> [Signer's Title]</w:t>
      </w:r>
      <w:r>
        <w:rPr>
          <w:rFonts w:ascii="Times New Roman" w:hAnsi="Times New Roman" w:eastAsia="Times New Roman" w:cs="Times New Roman"/>
          <w:b/>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AGENT AND LENDERS:</w:t>
      </w:r>
    </w:p>
    <w:p>
      <w:pPr>
        <w:keepNext w:val="0"/>
        <w:spacing w:before="120" w:after="0" w:line="260" w:lineRule="exact"/>
        <w:ind w:left="360" w:right="0" w:firstLine="0"/>
        <w:jc w:val="left"/>
      </w:pPr>
      <w:r>
        <w:rPr>
          <w:rFonts w:ascii="Times New Roman" w:hAnsi="Times New Roman" w:eastAsia="Times New Roman" w:cs="Times New Roman"/>
          <w:b/>
          <w:sz w:val="24"/>
        </w:rPr>
        <w:t>[Agent's Name]</w:t>
      </w:r>
      <w:r>
        <w:rPr>
          <w:rFonts w:ascii="Times New Roman" w:hAnsi="Times New Roman" w:eastAsia="Times New Roman" w:cs="Times New Roman"/>
          <w:sz w:val="24"/>
        </w:rPr>
        <w:br/>
      </w:r>
      <w:r>
        <w:rPr>
          <w:rFonts w:ascii="Times New Roman" w:hAnsi="Times New Roman" w:eastAsia="Times New Roman" w:cs="Times New Roman"/>
          <w:b/>
          <w:sz w:val="24"/>
        </w:rPr>
        <w:t>Individually and as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200" w:after="0" w:line="260" w:lineRule="exact"/>
        <w:ind w:left="360" w:right="0" w:firstLine="0"/>
        <w:jc w:val="both"/>
      </w:pPr>
      <w:r>
        <w:rPr>
          <w:rFonts w:ascii="Times New Roman" w:hAnsi="Times New Roman" w:eastAsia="Times New Roman" w:cs="Times New Roman"/>
          <w:b/>
          <w:sz w:val="24"/>
        </w:rPr>
        <w:t>[Other Lenders]</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ANNEX </w:t>
      </w:r>
      <w:r>
        <w:rPr>
          <w:rFonts w:ascii="Times New Roman" w:hAnsi="Times New Roman" w:eastAsia="Times New Roman" w:cs="Times New Roman"/>
          <w:b/>
          <w:sz w:val="24"/>
        </w:rPr>
        <w:t>A</w:t>
      </w:r>
    </w:p>
    <w:p>
      <w:pPr>
        <w:keepNext w:val="0"/>
        <w:spacing w:before="120" w:after="0" w:line="260" w:lineRule="exact"/>
        <w:ind w:left="360" w:right="0" w:firstLine="0"/>
        <w:jc w:val="left"/>
      </w:pPr>
      <w:r>
        <w:rPr>
          <w:rFonts w:ascii="Times New Roman" w:hAnsi="Times New Roman" w:eastAsia="Times New Roman" w:cs="Times New Roman"/>
          <w:b w:val="0"/>
          <w:sz w:val="24"/>
        </w:rPr>
        <w:t>to</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REVOLVING CREDIT </w:t>
      </w:r>
      <w:r>
        <w:rPr>
          <w:rFonts w:ascii="Times New Roman" w:hAnsi="Times New Roman" w:eastAsia="Times New Roman" w:cs="Times New Roman"/>
          <w:b/>
          <w:sz w:val="24"/>
        </w:rPr>
        <w:t>[AND GUARANTY]</w:t>
      </w:r>
      <w:r>
        <w:rPr>
          <w:rFonts w:ascii="Times New Roman" w:hAnsi="Times New Roman" w:eastAsia="Times New Roman" w:cs="Times New Roman"/>
          <w:b w:val="0"/>
          <w:sz w:val="24"/>
        </w:rPr>
        <w:t xml:space="preserve">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as of _______ __, 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the Revolving Credit </w:t>
      </w:r>
      <w:r>
        <w:rPr>
          <w:rFonts w:ascii="Times New Roman" w:hAnsi="Times New Roman" w:eastAsia="Times New Roman" w:cs="Times New Roman"/>
          <w:b/>
          <w:sz w:val="24"/>
        </w:rPr>
        <w:t>[and Guaranty]</w:t>
      </w:r>
      <w:r>
        <w:rPr>
          <w:rFonts w:ascii="Times New Roman" w:hAnsi="Times New Roman" w:eastAsia="Times New Roman" w:cs="Times New Roman"/>
          <w:b w:val="0"/>
          <w:sz w:val="24"/>
        </w:rPr>
        <w:t xml:space="preserve"> Agreement</w:t>
      </w:r>
    </w:p>
    <w:p>
      <w:pPr>
        <w:keepNext w:val="0"/>
        <w:spacing w:before="200" w:after="0" w:line="260" w:lineRule="exact"/>
        <w:ind w:left="720" w:right="0" w:firstLine="0"/>
        <w:jc w:val="both"/>
      </w:pPr>
      <w:r>
        <w:rPr>
          <w:rFonts w:ascii="Times New Roman" w:hAnsi="Times New Roman" w:eastAsia="Times New Roman" w:cs="Times New Roman"/>
          <w:b w:val="0"/>
          <w:sz w:val="24"/>
        </w:rPr>
        <w:t>FORM OF INTERIM ORDER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B to the Revolving Credit </w:t>
      </w:r>
      <w:r>
        <w:rPr>
          <w:rFonts w:ascii="Times New Roman" w:hAnsi="Times New Roman" w:eastAsia="Times New Roman" w:cs="Times New Roman"/>
          <w:b/>
          <w:sz w:val="24"/>
        </w:rPr>
        <w:t>[and Guaranty]</w:t>
      </w:r>
      <w:r>
        <w:rPr>
          <w:rFonts w:ascii="Times New Roman" w:hAnsi="Times New Roman" w:eastAsia="Times New Roman" w:cs="Times New Roman"/>
          <w:b w:val="0"/>
          <w:sz w:val="24"/>
        </w:rPr>
        <w:t xml:space="preserve"> Agreement</w:t>
      </w:r>
    </w:p>
    <w:p>
      <w:pPr>
        <w:keepNext w:val="0"/>
        <w:spacing w:before="200" w:after="0" w:line="260" w:lineRule="exact"/>
        <w:ind w:left="720" w:right="0" w:firstLine="0"/>
        <w:jc w:val="both"/>
      </w:pPr>
      <w:r>
        <w:rPr>
          <w:rFonts w:ascii="Times New Roman" w:hAnsi="Times New Roman" w:eastAsia="Times New Roman" w:cs="Times New Roman"/>
          <w:b w:val="0"/>
          <w:sz w:val="24"/>
        </w:rPr>
        <w:t>FORM OF SECURITY AND PLEDGE AGREEMENT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C to the Revolving Credit </w:t>
      </w:r>
      <w:r>
        <w:rPr>
          <w:rFonts w:ascii="Times New Roman" w:hAnsi="Times New Roman" w:eastAsia="Times New Roman" w:cs="Times New Roman"/>
          <w:b/>
          <w:sz w:val="24"/>
        </w:rPr>
        <w:t>[and Guaranty]</w:t>
      </w:r>
      <w:r>
        <w:rPr>
          <w:rFonts w:ascii="Times New Roman" w:hAnsi="Times New Roman" w:eastAsia="Times New Roman" w:cs="Times New Roman"/>
          <w:b w:val="0"/>
          <w:sz w:val="24"/>
        </w:rPr>
        <w:t xml:space="preserve"> Agreement</w:t>
      </w:r>
    </w:p>
    <w:p>
      <w:pPr>
        <w:keepNext w:val="0"/>
        <w:spacing w:before="200" w:after="0" w:line="260" w:lineRule="exact"/>
        <w:ind w:left="720" w:right="0" w:firstLine="0"/>
        <w:jc w:val="both"/>
      </w:pPr>
      <w:r>
        <w:rPr>
          <w:rFonts w:ascii="Times New Roman" w:hAnsi="Times New Roman" w:eastAsia="Times New Roman" w:cs="Times New Roman"/>
          <w:b w:val="0"/>
          <w:sz w:val="24"/>
        </w:rPr>
        <w:t>FORM OF OPINION OF COUNSEL</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D to the Revolving Credit </w:t>
      </w:r>
      <w:r>
        <w:rPr>
          <w:rFonts w:ascii="Times New Roman" w:hAnsi="Times New Roman" w:eastAsia="Times New Roman" w:cs="Times New Roman"/>
          <w:b/>
          <w:sz w:val="24"/>
        </w:rPr>
        <w:t>[and Guaranty]</w:t>
      </w:r>
      <w:r>
        <w:rPr>
          <w:rFonts w:ascii="Times New Roman" w:hAnsi="Times New Roman" w:eastAsia="Times New Roman" w:cs="Times New Roman"/>
          <w:b w:val="0"/>
          <w:sz w:val="24"/>
        </w:rPr>
        <w:t xml:space="preserve"> Agreement</w:t>
      </w:r>
    </w:p>
    <w:p>
      <w:pPr>
        <w:keepNext w:val="0"/>
        <w:spacing w:before="200" w:after="0" w:line="260" w:lineRule="exact"/>
        <w:ind w:left="720" w:right="0" w:firstLine="0"/>
        <w:jc w:val="both"/>
      </w:pPr>
      <w:r>
        <w:rPr>
          <w:rFonts w:ascii="Times New Roman" w:hAnsi="Times New Roman" w:eastAsia="Times New Roman" w:cs="Times New Roman"/>
          <w:b w:val="0"/>
          <w:sz w:val="24"/>
        </w:rPr>
        <w:t>FORM OF ASSIGNMENT AND ACCEPTANCE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E to the Revolving Credit </w:t>
      </w:r>
      <w:r>
        <w:rPr>
          <w:rFonts w:ascii="Times New Roman" w:hAnsi="Times New Roman" w:eastAsia="Times New Roman" w:cs="Times New Roman"/>
          <w:b/>
          <w:sz w:val="24"/>
        </w:rPr>
        <w:t>[and Guaranty]</w:t>
      </w:r>
      <w:r>
        <w:rPr>
          <w:rFonts w:ascii="Times New Roman" w:hAnsi="Times New Roman" w:eastAsia="Times New Roman" w:cs="Times New Roman"/>
          <w:b w:val="0"/>
          <w:sz w:val="24"/>
        </w:rPr>
        <w:t xml:space="preserve"> Agreement</w:t>
      </w:r>
    </w:p>
    <w:p>
      <w:pPr>
        <w:keepNext w:val="0"/>
        <w:spacing w:before="200" w:after="0" w:line="260" w:lineRule="exact"/>
        <w:ind w:left="720" w:right="0" w:firstLine="0"/>
        <w:jc w:val="both"/>
      </w:pPr>
      <w:r>
        <w:rPr>
          <w:rFonts w:ascii="Times New Roman" w:hAnsi="Times New Roman" w:eastAsia="Times New Roman" w:cs="Times New Roman"/>
          <w:b/>
          <w:sz w:val="24"/>
        </w:rPr>
        <w:t>[FORM OF BORROWING BASE CERTIFICATE]</w:t>
      </w:r>
    </w:p>
    <w:p>
      <w:pPr>
        <w:keepNext w:val="0"/>
        <w:spacing w:before="120" w:after="0" w:line="260" w:lineRule="exact"/>
        <w:ind w:left="360" w:right="0" w:firstLine="0"/>
        <w:jc w:val="left"/>
      </w:pPr>
      <w:r>
        <w:rPr>
          <w:rFonts w:ascii="Times New Roman" w:hAnsi="Times New Roman" w:eastAsia="Times New Roman" w:cs="Times New Roman"/>
          <w:b/>
          <w:sz w:val="24"/>
        </w:rPr>
        <w:t>[SCHEDULE 1.01]</w:t>
      </w:r>
    </w:p>
    <w:p>
      <w:pPr>
        <w:keepNext w:val="0"/>
        <w:spacing w:before="200" w:after="0" w:line="260" w:lineRule="exact"/>
        <w:ind w:left="720" w:right="0" w:firstLine="0"/>
        <w:jc w:val="both"/>
      </w:pPr>
      <w:r>
        <w:rPr>
          <w:rFonts w:ascii="Times New Roman" w:hAnsi="Times New Roman" w:eastAsia="Times New Roman" w:cs="Times New Roman"/>
          <w:b/>
          <w:sz w:val="24"/>
        </w:rPr>
        <w:t>[EXISTING AGREEMENTS]</w:t>
      </w:r>
    </w:p>
    <w:p>
      <w:pPr>
        <w:keepNext w:val="0"/>
        <w:spacing w:before="200" w:after="0" w:line="260" w:lineRule="exact"/>
        <w:ind w:left="720" w:right="0" w:firstLine="0"/>
        <w:jc w:val="both"/>
      </w:pPr>
      <w:r>
        <w:rPr>
          <w:rFonts w:ascii="Times New Roman" w:hAnsi="Times New Roman" w:eastAsia="Times New Roman" w:cs="Times New Roman"/>
          <w:b/>
          <w:sz w:val="24"/>
        </w:rPr>
        <w:t>[TO BE SATISFACTORY TO THE AGENT]</w:t>
      </w:r>
    </w:p>
    <w:p>
      <w:pPr>
        <w:keepNext w:val="0"/>
        <w:spacing w:before="120" w:after="0" w:line="260" w:lineRule="exact"/>
        <w:ind w:left="360" w:right="0" w:firstLine="0"/>
        <w:jc w:val="left"/>
      </w:pPr>
      <w:r>
        <w:rPr>
          <w:rFonts w:ascii="Times New Roman" w:hAnsi="Times New Roman" w:eastAsia="Times New Roman" w:cs="Times New Roman"/>
          <w:b w:val="0"/>
          <w:sz w:val="24"/>
        </w:rPr>
        <w:t>SCHEDULE 3.01</w:t>
      </w:r>
    </w:p>
    <w:p>
      <w:pPr>
        <w:keepNext w:val="0"/>
        <w:spacing w:before="200" w:after="0" w:line="260" w:lineRule="exact"/>
        <w:ind w:left="720" w:right="0" w:firstLine="0"/>
        <w:jc w:val="both"/>
      </w:pPr>
      <w:r>
        <w:rPr>
          <w:rFonts w:ascii="Times New Roman" w:hAnsi="Times New Roman" w:eastAsia="Times New Roman" w:cs="Times New Roman"/>
          <w:b w:val="0"/>
          <w:sz w:val="24"/>
        </w:rPr>
        <w:t>EXCEPTIONS TO GOOD STANDING/EXCEPTIONS TO GOOD STANDING</w:t>
      </w:r>
    </w:p>
    <w:p>
      <w:pPr>
        <w:keepNext w:val="0"/>
        <w:spacing w:before="200" w:after="0" w:line="260" w:lineRule="exact"/>
        <w:ind w:left="720" w:right="0" w:firstLine="0"/>
        <w:jc w:val="both"/>
      </w:pPr>
      <w:r>
        <w:rPr>
          <w:rFonts w:ascii="Times New Roman" w:hAnsi="Times New Roman" w:eastAsia="Times New Roman" w:cs="Times New Roman"/>
          <w:b/>
          <w:sz w:val="24"/>
        </w:rPr>
        <w:t>[TO BE SATISFACTORY TO THE AGENT]</w:t>
      </w:r>
    </w:p>
    <w:p>
      <w:pPr>
        <w:keepNext w:val="0"/>
        <w:spacing w:before="120" w:after="0" w:line="260" w:lineRule="exact"/>
        <w:ind w:left="360" w:right="0" w:firstLine="0"/>
        <w:jc w:val="left"/>
      </w:pPr>
      <w:r>
        <w:rPr>
          <w:rFonts w:ascii="Times New Roman" w:hAnsi="Times New Roman" w:eastAsia="Times New Roman" w:cs="Times New Roman"/>
          <w:b w:val="0"/>
          <w:sz w:val="24"/>
        </w:rPr>
        <w:t>SCHEDULE 3.12</w:t>
      </w:r>
    </w:p>
    <w:p>
      <w:pPr>
        <w:keepNext w:val="0"/>
        <w:spacing w:before="200" w:after="0" w:line="260" w:lineRule="exact"/>
        <w:ind w:left="720" w:right="0" w:firstLine="0"/>
        <w:jc w:val="both"/>
      </w:pPr>
      <w:r>
        <w:rPr>
          <w:rFonts w:ascii="Times New Roman" w:hAnsi="Times New Roman" w:eastAsia="Times New Roman" w:cs="Times New Roman"/>
          <w:b w:val="0"/>
          <w:sz w:val="24"/>
        </w:rPr>
        <w:t>SUBSIDIARIES</w:t>
      </w:r>
    </w:p>
    <w:p>
      <w:pPr>
        <w:keepNext w:val="0"/>
        <w:spacing w:before="200" w:after="0" w:line="260" w:lineRule="exact"/>
        <w:ind w:left="720" w:right="0" w:firstLine="0"/>
        <w:jc w:val="both"/>
      </w:pPr>
      <w:r>
        <w:rPr>
          <w:rFonts w:ascii="Times New Roman" w:hAnsi="Times New Roman" w:eastAsia="Times New Roman" w:cs="Times New Roman"/>
          <w:b/>
          <w:sz w:val="24"/>
        </w:rPr>
        <w:t>[TO BE SATISFACTORY TO THE AGENT]</w:t>
      </w:r>
    </w:p>
    <w:p>
      <w:pPr>
        <w:keepNext w:val="0"/>
        <w:spacing w:before="120" w:after="0" w:line="260" w:lineRule="exact"/>
        <w:ind w:left="360" w:right="0" w:firstLine="0"/>
        <w:jc w:val="left"/>
      </w:pPr>
      <w:r>
        <w:rPr>
          <w:rFonts w:ascii="Times New Roman" w:hAnsi="Times New Roman" w:eastAsia="Times New Roman" w:cs="Times New Roman"/>
          <w:b w:val="0"/>
          <w:sz w:val="24"/>
        </w:rPr>
        <w:t>SCHEDULE 3.13</w:t>
      </w:r>
    </w:p>
    <w:p>
      <w:pPr>
        <w:keepNext w:val="0"/>
        <w:spacing w:before="200" w:after="0" w:line="260" w:lineRule="exact"/>
        <w:ind w:left="720" w:right="0" w:firstLine="0"/>
        <w:jc w:val="both"/>
      </w:pPr>
      <w:r>
        <w:rPr>
          <w:rFonts w:ascii="Times New Roman" w:hAnsi="Times New Roman" w:eastAsia="Times New Roman" w:cs="Times New Roman"/>
          <w:b w:val="0"/>
          <w:sz w:val="24"/>
        </w:rPr>
        <w:t>INSURANCE</w:t>
      </w:r>
    </w:p>
    <w:p>
      <w:pPr>
        <w:keepNext w:val="0"/>
        <w:spacing w:before="200" w:after="0" w:line="260" w:lineRule="exact"/>
        <w:ind w:left="720" w:right="0" w:firstLine="0"/>
        <w:jc w:val="both"/>
      </w:pPr>
      <w:r>
        <w:rPr>
          <w:rFonts w:ascii="Times New Roman" w:hAnsi="Times New Roman" w:eastAsia="Times New Roman" w:cs="Times New Roman"/>
          <w:b/>
          <w:sz w:val="24"/>
        </w:rPr>
        <w:t>[TO BE SATISFACTORY TO THE AGENT]</w:t>
      </w:r>
    </w:p>
    <w:p>
      <w:pPr>
        <w:keepNext w:val="0"/>
        <w:spacing w:before="120" w:after="0" w:line="260" w:lineRule="exact"/>
        <w:ind w:left="360" w:right="0" w:firstLine="0"/>
        <w:jc w:val="left"/>
      </w:pPr>
      <w:r>
        <w:rPr>
          <w:rFonts w:ascii="Times New Roman" w:hAnsi="Times New Roman" w:eastAsia="Times New Roman" w:cs="Times New Roman"/>
          <w:b w:val="0"/>
          <w:sz w:val="24"/>
        </w:rPr>
        <w:t>SCHEDULE 3.15</w:t>
      </w:r>
    </w:p>
    <w:p>
      <w:pPr>
        <w:keepNext w:val="0"/>
        <w:spacing w:before="200" w:after="0" w:line="260" w:lineRule="exact"/>
        <w:ind w:left="720" w:right="0" w:firstLine="0"/>
        <w:jc w:val="both"/>
      </w:pPr>
      <w:r>
        <w:rPr>
          <w:rFonts w:ascii="Times New Roman" w:hAnsi="Times New Roman" w:eastAsia="Times New Roman" w:cs="Times New Roman"/>
          <w:b w:val="0"/>
          <w:sz w:val="24"/>
        </w:rPr>
        <w:t>FINANCING STATEMENTS</w:t>
      </w:r>
    </w:p>
    <w:p>
      <w:pPr>
        <w:keepNext w:val="0"/>
        <w:spacing w:before="200" w:after="0" w:line="260" w:lineRule="exact"/>
        <w:ind w:left="720" w:right="0" w:firstLine="0"/>
        <w:jc w:val="both"/>
      </w:pPr>
      <w:r>
        <w:rPr>
          <w:rFonts w:ascii="Times New Roman" w:hAnsi="Times New Roman" w:eastAsia="Times New Roman" w:cs="Times New Roman"/>
          <w:b/>
          <w:sz w:val="24"/>
        </w:rPr>
        <w:t>[TO BE SATISFACTORY TO THE AGENT]</w:t>
      </w:r>
    </w:p>
    <w:p>
      <w:pPr>
        <w:keepNext w:val="0"/>
        <w:spacing w:before="120" w:after="0" w:line="260" w:lineRule="exact"/>
        <w:ind w:left="360" w:right="0" w:firstLine="0"/>
        <w:jc w:val="left"/>
      </w:pPr>
      <w:r>
        <w:rPr>
          <w:rFonts w:ascii="Times New Roman" w:hAnsi="Times New Roman" w:eastAsia="Times New Roman" w:cs="Times New Roman"/>
          <w:b w:val="0"/>
          <w:sz w:val="24"/>
        </w:rPr>
        <w:t>SCHEDULE 6.01</w:t>
      </w:r>
    </w:p>
    <w:p>
      <w:pPr>
        <w:keepNext w:val="0"/>
        <w:spacing w:before="200" w:after="0" w:line="260" w:lineRule="exact"/>
        <w:ind w:left="720" w:right="0" w:firstLine="0"/>
        <w:jc w:val="both"/>
      </w:pPr>
      <w:r>
        <w:rPr>
          <w:rFonts w:ascii="Times New Roman" w:hAnsi="Times New Roman" w:eastAsia="Times New Roman" w:cs="Times New Roman"/>
          <w:b w:val="0"/>
          <w:sz w:val="24"/>
        </w:rPr>
        <w:t>LIENS</w:t>
      </w:r>
    </w:p>
    <w:p>
      <w:pPr>
        <w:keepNext w:val="0"/>
        <w:spacing w:before="200" w:after="0" w:line="260" w:lineRule="exact"/>
        <w:ind w:left="720" w:right="0" w:firstLine="0"/>
        <w:jc w:val="both"/>
      </w:pPr>
      <w:r>
        <w:rPr>
          <w:rFonts w:ascii="Times New Roman" w:hAnsi="Times New Roman" w:eastAsia="Times New Roman" w:cs="Times New Roman"/>
          <w:b/>
          <w:sz w:val="24"/>
        </w:rPr>
        <w:t>[TO BE SATISFACTORY TO THE AGENT]</w:t>
      </w:r>
    </w:p>
    <w:p>
      <w:pPr>
        <w:keepNext w:val="0"/>
        <w:spacing w:before="120" w:after="0" w:line="260" w:lineRule="exact"/>
        <w:ind w:left="360" w:right="0" w:firstLine="0"/>
        <w:jc w:val="left"/>
      </w:pPr>
      <w:r>
        <w:rPr>
          <w:rFonts w:ascii="Times New Roman" w:hAnsi="Times New Roman" w:eastAsia="Times New Roman" w:cs="Times New Roman"/>
          <w:b w:val="0"/>
          <w:sz w:val="24"/>
        </w:rPr>
        <w:t>SCHEDULE 6.10</w:t>
      </w:r>
    </w:p>
    <w:p>
      <w:pPr>
        <w:keepNext w:val="0"/>
        <w:spacing w:before="200" w:after="0" w:line="260" w:lineRule="exact"/>
        <w:ind w:left="720" w:right="0" w:firstLine="0"/>
        <w:jc w:val="both"/>
      </w:pPr>
      <w:r>
        <w:rPr>
          <w:rFonts w:ascii="Times New Roman" w:hAnsi="Times New Roman" w:eastAsia="Times New Roman" w:cs="Times New Roman"/>
          <w:b w:val="0"/>
          <w:sz w:val="24"/>
        </w:rPr>
        <w:t>EXISTING INVESTMENTS</w:t>
      </w:r>
    </w:p>
    <w:p>
      <w:pPr>
        <w:keepNext w:val="0"/>
        <w:spacing w:before="120" w:after="0" w:line="260" w:lineRule="exact"/>
        <w:ind w:left="360" w:right="0" w:firstLine="0"/>
        <w:jc w:val="left"/>
      </w:pPr>
      <w:r>
        <w:rPr>
          <w:rFonts w:ascii="Times New Roman" w:hAnsi="Times New Roman" w:eastAsia="Times New Roman" w:cs="Times New Roman"/>
          <w:b w:val="0"/>
          <w:sz w:val="24"/>
        </w:rPr>
        <w:t>SCHEDULE 6.11</w:t>
      </w:r>
    </w:p>
    <w:p>
      <w:pPr>
        <w:keepNext w:val="0"/>
        <w:spacing w:before="200" w:after="0" w:line="260" w:lineRule="exact"/>
        <w:ind w:left="720" w:right="0" w:firstLine="0"/>
        <w:jc w:val="both"/>
      </w:pPr>
      <w:r>
        <w:rPr>
          <w:rFonts w:ascii="Times New Roman" w:hAnsi="Times New Roman" w:eastAsia="Times New Roman" w:cs="Times New Roman"/>
          <w:b w:val="0"/>
          <w:sz w:val="24"/>
        </w:rPr>
        <w:t>ASSET SALES</w:t>
      </w:r>
    </w:p>
    <w:p>
      <w:pPr>
        <w:keepNext w:val="0"/>
        <w:spacing w:before="200" w:after="0" w:line="260" w:lineRule="exact"/>
        <w:ind w:left="720" w:right="0" w:firstLine="0"/>
        <w:jc w:val="both"/>
      </w:pPr>
      <w:r>
        <w:rPr>
          <w:rFonts w:ascii="Times New Roman" w:hAnsi="Times New Roman" w:eastAsia="Times New Roman" w:cs="Times New Roman"/>
          <w:b/>
          <w:sz w:val="24"/>
        </w:rPr>
        <w:t>[TO BE SATISFACTORY TO THE AGENT]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