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at Auction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Sale of Goods at Auction Agreement (Agreement") is made on [date], between [name of auction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or place of business and 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(the "Auctioneer"), and [name of owner of goods],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or place of business and type of entity] (the "Owner").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Hiring of Auctioneer.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Owner hereby employs Auctioneer to sell at public auction, at [location for auction sale, e.g., Owner's factory], on or about [date], the property listed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Owner shall pay Auctioneer $[amount] for auctioneer fees and $[amount] for advertising and printing expenses. In addition, Owner shall pay Auctioneer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of [percentage, e.g., ten percent (10%)] of the selling price on all Property sold at the auction, payable out of the gross amount realized at the sale; provided that, if any of the Property is withdrawn from the auction for any cause, or is sold at private sale before the auction by or on behalf of Owner or Auctioneer, Owner shall forthwith pay Auctioneer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[percentage] percent of the market value of the Property withdrawn or [percentage] percent of the selling price of the Property sold privately.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Auctioneer.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Auctioneer shall use its best efforts to prepare the Property by lots for sale at public auction; to advertise the sale in appropriate trade journals, newspapers, and circulars; to furnish at its own expense competent auctioneers to sell the Property; to supply at Owner's expense catalogs for distribution at the sale; to furnish at its own expense such other help as may be necessary to handle efficiently the sale and delivery of the Property; and to do all other things necessary to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advantageous sale of the Property. Auctioneer shall conduct the sale in accordance with the Conditions of Sale attached hereto as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comply with any local law relating to auction sales. Auctioneer shall hold Owner harmless from and indemnify it against any liability which it may sustain by reason of any failure to comply with any law relating to auction sales, except bulk sale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Auctioneer.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Auctioneer is authorized to sign on behalf of 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of sale, and is required to receive from any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equal to at least [percentage]% of the purchase price, to be given as earnest money to bind the purchase.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 Price.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shall not be sold or knocked down at the auction sale for less than the reserve price set opposite each item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Auctioneer shall make weekly accountings to Owner for all Property sold by Auctioneer, and Auctioneer shall with each accounting remit to Owner the net amount due to Owner.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Bulk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auction will result in the transfer in bulk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part of the materials, supplies, merchandise, or other inventory of Owner's enterprise or business, Owner will comply with the applicable bulk transfer provisions of the Uniform Commercial Code of [state]. For this purpose Owner shall, at least [number, e.g., 15] days prior to the day of the first auction sale, do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Furnish Auctioneer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Owner's then existing creditors. The list shall be signed and sworn to or affirmed by Owner and shall contain the names and business addresses of all of Owner's creditors, both personal and business, and whether general or secured, showing the amount of indebtedness due and owing to each, when known, and also the names of all persons who are known to Owner to assert claims against him even though such claims are disputed.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Prepare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the Property to be auctioned,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inventory of the stock-in-trade, furniture, fixtures, and equipment, and all other items of personal property to be auctioned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by Owner.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Owner warrants and represents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owner of and has good and marketable title to all the Property specifically enumerated in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free from all debts and encumbrances except the debts to creditors (if any) to be set forth in the list of creditors referred to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has not entered into any contract relating to the business, except as shown in the attached schedule.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judgments, liens, actions, or proceedings pending against it anywhere.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violations of any kind pending or threatened against the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has not used any other business name or address within ten years of the date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Property to be transferred is now and at the time of auction will be located at the Owner's place of business and will not be removed without the written consent of the Auctioneer.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the laws of the State of [state], without giving effect to the principles of conflicts of law of such state. In the event of any dispute between the Parties, any claims or legal actions by one Party against the other arising out of this Agreement or concerning any rights under this Agreement shall be commenced and maintained in any state or federal court located in [state, county]. Both Parties hereby submit to the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including the Schedules hereto, is the entire agreement between the parties with respect to the subject matter and supersedes any prior agreement or communications between the parties, whether written, oral, electronic, or otherwise. No representation, inducement, or promise has been made or relied upon by either Party in entering into this arrangement other than as specifically set forth herein.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delay or failure by either Party to exercise any right under this Agreement, and no partial or single exercise of that right,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that or any other right, unless otherwise expressly provided herein.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[name of auction company]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Owner]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[attach list of and reserve price for all property to be sold at auction]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property described in the annexed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will be sold at auction upon the following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 Sale.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sale is expressly stated to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price for each item.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hereinafter set forth, the highest bidder for each lot whose bid is accepted shall be the purchaser; but the auctioneer may refuse any bid without cause, and may withdraw any lot of property before it has been actually knocked down. The Owner may not bid for any lot either personally,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or through the auctioneer. The bids shall advance only by amounts named by the auctioneer at the time of sale.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Memorandum of Sale.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Every purchaser will be required at the time and place of sale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of sale and to pay to the Auctioneer, as agent of the Owner, [percentage]% of the purchase price. The remainder of the purchase price shall be paid in cash against delivery before [date], at the office of the Auctioneer, and the property shall be removed by the purchaser at his or her own expense. Any appropriate tax on the sale of any item will be included in the memorandum of sale.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Purchaser's Risk.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lot shall be at the purchaser's risk after the fall of the hammer.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Auctioneer nor the Owner shall be liable for any incorrect description, fault, or defect of any Product in any lot. </w:t>
      </w:r>
      <w:r>
        <w:rPr>
          <w:rFonts w:ascii="Times New Roman" w:hAnsi="Times New Roman" w:eastAsia="Times New Roman" w:cs="Times New Roman"/>
          <w:b w:val="0"/>
          <w:sz w:val="24"/>
        </w:rPr>
        <w:t>THE PROPERTY IS SOLD AS IS AND WITH ALL FAULTS. NO WARRANTIES ARE MADE BY THE OWNER OR AUCTIONEER THAT ANY OF THE PROPERTY IS MERCHANTABLE OR FIT FOR ANY PARTICULAR PURPOSE, AND THERE ARE NO WARRANTIES MADE, EXPRESS OR IMPLIED, OF ANY KIND OR NATURE WHATSOEVER</w:t>
      </w:r>
      <w:r>
        <w:rPr>
          <w:rFonts w:ascii="Times New Roman" w:hAnsi="Times New Roman" w:eastAsia="Times New Roman" w:cs="Times New Roman"/>
          <w:b w:val="0"/>
          <w:sz w:val="24"/>
        </w:rPr>
        <w:t>. The sale is subject to the claims of the Owner's creditors, if any, and any liens, security interests, or other encumbrances, if any.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Forfeits.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Purchasers shall forfeit their deposit on failure to comply with any of these Conditions of Sale; at the option of the Owner, any lot so forfeited may be put up for sale again upon these same Conditions of Sale, and such purchaser will be held liable for any deficiency and the costs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resale as well as any other incidental or consequential damages sustained by the Owner.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Memorandum of Sale.</w:t>
      </w:r>
    </w:p>
    <w:p>
      <w:pPr>
        <w:keepNext w:val="0"/>
        <w:spacing w:before="200" w:after="0" w:line="260" w:lineRule="exact"/>
        <w:ind w:left="720" w:right="0" w:firstLine="0"/>
        <w:jc w:val="both"/>
      </w:pPr>
      <w:r>
        <w:rPr>
          <w:rFonts w:ascii="Times New Roman" w:hAnsi="Times New Roman" w:eastAsia="Times New Roman" w:cs="Times New Roman"/>
          <w:b w:val="0"/>
          <w:sz w:val="24"/>
        </w:rPr>
        <w:t>This certifies that I, [name of purchaser], have this day purchased for $[amount] [purchased good(s), e.g., one cutting machine, being lot number 58 described in the above conditions of sale], subject to the Conditions of Sale. I have paid $[amount] to [name of auction company], the auctioneer, as deposit and part payment; and I agree to comply with all the Conditions of Sale.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purchaser]</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Sale ratified and receipt of deposit acknowledged by the auctioneer, as agent of the Owner.</w:t>
      </w:r>
    </w:p>
    <w:p>
      <w:pPr>
        <w:keepNext w:val="0"/>
        <w:spacing w:before="120" w:after="0" w:line="260" w:lineRule="exact"/>
        <w:ind w:left="720" w:right="0" w:firstLine="0"/>
        <w:jc w:val="left"/>
      </w:pPr>
      <w:r>
        <w:rPr>
          <w:rFonts w:ascii="Times New Roman" w:hAnsi="Times New Roman" w:eastAsia="Times New Roman" w:cs="Times New Roman"/>
          <w:b w:val="0"/>
          <w:sz w:val="24"/>
        </w:rPr>
        <w:t>[auction company name]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Authorized Agent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