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Satisfaction of Mortgage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[3" top margin]</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[attorney], Esq.</w:t>
      </w:r>
    </w:p>
    <w:p>
      <w:pPr>
        <w:keepNext w:val="0"/>
        <w:spacing w:before="200" w:after="0" w:line="260" w:lineRule="exact"/>
        <w:ind w:left="360" w:right="0" w:firstLine="0"/>
        <w:jc w:val="both"/>
      </w:pPr>
      <w:r>
        <w:rPr>
          <w:rFonts w:ascii="Times New Roman" w:hAnsi="Times New Roman" w:eastAsia="Times New Roman" w:cs="Times New Roman"/>
          <w:b w:val="0"/>
          <w:sz w:val="24"/>
        </w:rPr>
        <w:t>[attorney address]</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[attorney], Esq.</w:t>
      </w:r>
    </w:p>
    <w:p>
      <w:pPr>
        <w:keepNext w:val="0"/>
        <w:spacing w:before="200" w:after="0" w:line="260" w:lineRule="exact"/>
        <w:ind w:left="360" w:right="0" w:firstLine="0"/>
        <w:jc w:val="both"/>
      </w:pPr>
      <w:r>
        <w:rPr>
          <w:rFonts w:ascii="Times New Roman" w:hAnsi="Times New Roman" w:eastAsia="Times New Roman" w:cs="Times New Roman"/>
          <w:b w:val="0"/>
          <w:sz w:val="24"/>
        </w:rPr>
        <w:t>[attorney address]</w:t>
      </w:r>
    </w:p>
    <w:p>
      <w:pPr>
        <w:keepNext w:val="0"/>
        <w:spacing w:before="120" w:after="0" w:line="260" w:lineRule="exact"/>
        <w:ind w:left="360" w:right="0" w:firstLine="0"/>
        <w:jc w:val="left"/>
      </w:pPr>
      <w:r>
        <w:rPr>
          <w:rFonts w:ascii="Times New Roman" w:hAnsi="Times New Roman" w:eastAsia="Times New Roman" w:cs="Times New Roman"/>
          <w:b/>
          <w:sz w:val="24"/>
        </w:rPr>
        <w:t>Satisfaction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Satisfaction of Mortgage declares and certifies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Mortgage executed by [mortgagor], [</w:t>
      </w:r>
      <w:r>
        <w:rPr>
          <w:rFonts w:ascii="Times New Roman" w:hAnsi="Times New Roman" w:eastAsia="Times New Roman" w:cs="Times New Roman"/>
          <w:b/>
          <w:sz w:val="24"/>
        </w:rPr>
        <w:t xml:space="preserve">Optional Clause if the Mortgagor is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entity</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the mortgagor] [entity type of the mortgagor]] (the “Mortgagor”) to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the mortgagee] [entity type of the mortgagee] (the “Mortgagee”), [</w:t>
      </w:r>
      <w:r>
        <w:rPr>
          <w:rFonts w:ascii="Times New Roman" w:hAnsi="Times New Roman" w:eastAsia="Times New Roman" w:cs="Times New Roman"/>
          <w:b/>
          <w:sz w:val="24"/>
        </w:rPr>
        <w:t>Optional Clause if the Original Mortgage has been Assigned</w:t>
      </w:r>
      <w:r>
        <w:rPr>
          <w:rFonts w:ascii="Times New Roman" w:hAnsi="Times New Roman" w:eastAsia="Times New Roman" w:cs="Times New Roman"/>
          <w:b w:val="0"/>
          <w:sz w:val="24"/>
        </w:rPr>
        <w:t xml:space="preserve">: which mortgage has been assigned by Mortgagee to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the assignee] [entity type of the assignee] (the “Assignee”), pursuant to that certain [assignment instrument], dated as of [date of assignment] and recorded in the Official Records of [county] County, Ohio] recorded on [date of recording], as Instrument No. [instrument number] in the Official Records of [county] County, Ohio. The real property more particularly described as follows, to wit: Situated in the [city, township, or village], County of [county], State of Ohio and being known as [legal description from recorded mortgage] Real Property Address: [property address]</w:t>
      </w:r>
    </w:p>
    <w:p>
      <w:pPr>
        <w:keepNext w:val="0"/>
        <w:spacing w:before="200" w:after="0" w:line="260" w:lineRule="exact"/>
        <w:ind w:left="720" w:right="0" w:firstLine="0"/>
        <w:jc w:val="both"/>
      </w:pPr>
      <w:r>
        <w:rPr>
          <w:rFonts w:ascii="Times New Roman" w:hAnsi="Times New Roman" w:eastAsia="Times New Roman" w:cs="Times New Roman"/>
          <w:b w:val="0"/>
          <w:sz w:val="24"/>
        </w:rPr>
        <w:t>Is hereby fully released and satisfied and the County Recorder is authorized and directed to discharge the same of record.</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caused this Satisfaction of Mortgage, and these presents to be signed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[mortgagee]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200" w:after="0" w:line="260" w:lineRule="exact"/>
        <w:ind w:left="720" w:right="0" w:firstLine="0"/>
        <w:jc w:val="both"/>
      </w:pPr>
      <w:r>
        <w:rPr>
          <w:rFonts w:ascii="Times New Roman" w:hAnsi="Times New Roman" w:eastAsia="Times New Roman" w:cs="Times New Roman"/>
          <w:b/>
          <w:sz w:val="24"/>
        </w:rPr>
        <w:t>BEFORE 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[signatory and, if applicable, title] 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or the person on behalf of which the individual acted, executed the instrument.</w:t>
      </w:r>
    </w:p>
    <w:p>
      <w:pPr>
        <w:keepNext w:val="0"/>
        <w:spacing w:before="200" w:after="0" w:line="260" w:lineRule="exact"/>
        <w:ind w:left="720" w:right="0" w:firstLine="0"/>
        <w:jc w:val="both"/>
      </w:pPr>
      <w:r>
        <w:rPr>
          <w:rFonts w:ascii="Times New Roman" w:hAnsi="Times New Roman" w:eastAsia="Times New Roman" w:cs="Times New Roman"/>
          <w:b/>
          <w:sz w:val="24"/>
        </w:rPr>
        <w:t>IN TESTIMONY WHEREOF</w:t>
      </w:r>
      <w:r>
        <w:rPr>
          <w:rFonts w:ascii="Times New Roman" w:hAnsi="Times New Roman" w:eastAsia="Times New Roman" w:cs="Times New Roman"/>
          <w:b w:val="0"/>
          <w:sz w:val="24"/>
        </w:rPr>
        <w:t>, I have hereunto set my hand and official seal at [city], Ohio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Commission expires: [commission 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