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Secretary's Certificate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val="0"/>
          <w:sz w:val="24"/>
        </w:rPr>
        <w:t>[Letterhead of the Company]</w:t>
      </w:r>
    </w:p>
    <w:p>
      <w:pPr>
        <w:keepNext w:val="0"/>
        <w:spacing w:before="120" w:after="0" w:line="260" w:lineRule="exact"/>
        <w:ind w:left="360" w:right="0" w:firstLine="0"/>
        <w:jc w:val="left"/>
      </w:pPr>
      <w:r>
        <w:rPr>
          <w:rFonts w:ascii="Times New Roman" w:hAnsi="Times New Roman" w:eastAsia="Times New Roman" w:cs="Times New Roman"/>
          <w:b/>
          <w:sz w:val="24"/>
        </w:rPr>
        <w:t>SECRETARY'S CERTIFICATE</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I, [Secretary's name], the duly elected or appointed and duly qualified and acting Secretary of [Company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corporation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on behalf of the Company, in connection with the offering of the Company's debt securities pursuant to the Underwriting Agreement dated [date] (the "</w:t>
      </w:r>
      <w:r>
        <w:rPr>
          <w:rFonts w:ascii="Times New Roman" w:hAnsi="Times New Roman" w:eastAsia="Times New Roman" w:cs="Times New Roman"/>
          <w:b/>
          <w:sz w:val="24"/>
        </w:rPr>
        <w:t>Underwriting Agreement</w:t>
      </w:r>
      <w:r>
        <w:rPr>
          <w:rFonts w:ascii="Times New Roman" w:hAnsi="Times New Roman" w:eastAsia="Times New Roman" w:cs="Times New Roman"/>
          <w:b w:val="0"/>
          <w:sz w:val="24"/>
        </w:rPr>
        <w:t>") between the Company and [name(s) of representatives], as representatives of the several underwriters listed in Schedule 1 thereto (the "</w:t>
      </w:r>
      <w:r>
        <w:rPr>
          <w:rFonts w:ascii="Times New Roman" w:hAnsi="Times New Roman" w:eastAsia="Times New Roman" w:cs="Times New Roman"/>
          <w:b/>
          <w:sz w:val="24"/>
        </w:rPr>
        <w:t>Underwriters</w:t>
      </w:r>
      <w:r>
        <w:rPr>
          <w:rFonts w:ascii="Times New Roman" w:hAnsi="Times New Roman" w:eastAsia="Times New Roman" w:cs="Times New Roman"/>
          <w:b w:val="0"/>
          <w:sz w:val="24"/>
        </w:rPr>
        <w:t>"), do hereby certify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correct and complete copy of the Company's [articles/certificate] of incorporation, including all amendments thereto, and such [articles/ certificate] of incorporation are in full force and effect as of the date hereof. No amendment or other document relating to or affecting the Company's [articles/certificate] of incorporation has been approved by the Board of Directors or stockholders of the Company or filed with the [state of incorporation] Secretary of State since [date of articles/certificate, or most recent amendment, if any].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Attached hereto as </w:t>
      </w: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correct and complete copy of the by-laws of the Company as in full force and effect at the date hereof and at all times since [date of by-laws, or most recent amendment, if any].</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No proceeding for the dissolution, merger, consolidation or liquidation of the Company or for the sale of all or substantially all of its assets is pending or, to the best of my knowledge, threatened, and no such proceeding is contemplated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Attached hereto as </w:t>
      </w:r>
      <w:r>
        <w:rPr>
          <w:rFonts w:ascii="Times New Roman" w:hAnsi="Times New Roman" w:eastAsia="Times New Roman" w:cs="Times New Roman"/>
          <w:b w:val="0"/>
          <w:sz w:val="24"/>
        </w:rPr>
        <w:t>Exhibit C</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correct and complete copy of resolutions duly adopted by the Board of Directors of the Company [and the Offering/Pricing Committee designated by the Board of Directors of the Company] on [date(s) of resolutions (the "</w:t>
      </w:r>
      <w:r>
        <w:rPr>
          <w:rFonts w:ascii="Times New Roman" w:hAnsi="Times New Roman" w:eastAsia="Times New Roman" w:cs="Times New Roman"/>
          <w:b/>
          <w:sz w:val="24"/>
        </w:rPr>
        <w:t>Resolutions</w:t>
      </w:r>
      <w:r>
        <w:rPr>
          <w:rFonts w:ascii="Times New Roman" w:hAnsi="Times New Roman" w:eastAsia="Times New Roman" w:cs="Times New Roman"/>
          <w:b w:val="0"/>
          <w:sz w:val="24"/>
        </w:rPr>
        <w:t>"). The Resolutions have not been amended, modified or rescinded, are in full force and effect in the form adopted and are the only resolutions adopted by the Board of Directors or by any committee of or designated by the Board of Directors relating to the Company's Registration Statement on Form [S-1/S-3](Registration No. [_____]) (the "</w:t>
      </w:r>
      <w:r>
        <w:rPr>
          <w:rFonts w:ascii="Times New Roman" w:hAnsi="Times New Roman" w:eastAsia="Times New Roman" w:cs="Times New Roman"/>
          <w:b/>
          <w:sz w:val="24"/>
        </w:rPr>
        <w:t>Registration Statement</w:t>
      </w:r>
      <w:r>
        <w:rPr>
          <w:rFonts w:ascii="Times New Roman" w:hAnsi="Times New Roman" w:eastAsia="Times New Roman" w:cs="Times New Roman"/>
          <w:b w:val="0"/>
          <w:sz w:val="24"/>
        </w:rPr>
        <w:t>") filed with the Securities and Exchange Commission (the "</w:t>
      </w:r>
      <w:r>
        <w:rPr>
          <w:rFonts w:ascii="Times New Roman" w:hAnsi="Times New Roman" w:eastAsia="Times New Roman" w:cs="Times New Roman"/>
          <w:b/>
          <w:sz w:val="24"/>
        </w:rPr>
        <w:t>SEC</w:t>
      </w:r>
      <w:r>
        <w:rPr>
          <w:rFonts w:ascii="Times New Roman" w:hAnsi="Times New Roman" w:eastAsia="Times New Roman" w:cs="Times New Roman"/>
          <w:b w:val="0"/>
          <w:sz w:val="24"/>
        </w:rPr>
        <w:t>") or the offering of up to [amount and title of securities (and the underlying securities, if convertible debt)] (the "</w:t>
      </w:r>
      <w:r>
        <w:rPr>
          <w:rFonts w:ascii="Times New Roman" w:hAnsi="Times New Roman" w:eastAsia="Times New Roman" w:cs="Times New Roman"/>
          <w:b/>
          <w:sz w:val="24"/>
        </w:rPr>
        <w:t>Securities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Attached hereto as </w:t>
      </w:r>
      <w:r>
        <w:rPr>
          <w:rFonts w:ascii="Times New Roman" w:hAnsi="Times New Roman" w:eastAsia="Times New Roman" w:cs="Times New Roman"/>
          <w:b w:val="0"/>
          <w:sz w:val="24"/>
        </w:rPr>
        <w:t>Exhibit D</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specimen of the global certificate representing the Securities, in the form approved by the Board of Directors of the Company in the Resolutions. [Attached as </w:t>
      </w:r>
      <w:r>
        <w:rPr>
          <w:rFonts w:ascii="Times New Roman" w:hAnsi="Times New Roman" w:eastAsia="Times New Roman" w:cs="Times New Roman"/>
          <w:b w:val="0"/>
          <w:sz w:val="24"/>
        </w:rPr>
        <w:t>Exhibit D-1</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correct and complete specimen of the certificates representing the securities underlying the Securities (the "</w:t>
      </w:r>
      <w:r>
        <w:rPr>
          <w:rFonts w:ascii="Times New Roman" w:hAnsi="Times New Roman" w:eastAsia="Times New Roman" w:cs="Times New Roman"/>
          <w:b/>
          <w:sz w:val="24"/>
        </w:rPr>
        <w:t>Underlying Securities</w:t>
      </w:r>
      <w:r>
        <w:rPr>
          <w:rFonts w:ascii="Times New Roman" w:hAnsi="Times New Roman" w:eastAsia="Times New Roman" w:cs="Times New Roman"/>
          <w:b w:val="0"/>
          <w:sz w:val="24"/>
        </w:rPr>
        <w:t>")]. The facsimile signature of each officer of the Company appearing thereon is the genuine facsimile signature of such officer, who was duly elected or appointed, qualified and acting as such officer on the date thereof.</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Underwriting Agreement, as executed and delivered by the Company, is substantially in the form approved by the [Board of Directors OR Offering/Pricing Committee designated by the Company's Board of Directors] in the Resolutions.</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Indenture dated as of [date] between the Company and [Trustee's name], as trustee (the "</w:t>
      </w:r>
      <w:r>
        <w:rPr>
          <w:rFonts w:ascii="Times New Roman" w:hAnsi="Times New Roman" w:eastAsia="Times New Roman" w:cs="Times New Roman"/>
          <w:b/>
          <w:sz w:val="24"/>
        </w:rPr>
        <w:t>Indenture</w:t>
      </w:r>
      <w:r>
        <w:rPr>
          <w:rFonts w:ascii="Times New Roman" w:hAnsi="Times New Roman" w:eastAsia="Times New Roman" w:cs="Times New Roman"/>
          <w:b w:val="0"/>
          <w:sz w:val="24"/>
        </w:rPr>
        <w:t>"), as executed and delivered by the Company, is in substantially the form approved by the [Board of Directors OR Offering/Pricing Committee designated by the Company's Board of Directors] in the Resolutions.</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Each person who,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director of the Company or attorney in-fact of such officer or director, signed the Registration Statement and any amendment thereto or any power of attorney pursuant to which such Registration Statement or amendment was signed, was duly elected or appointed, qualified and acting as such officer or director or duly appointed and acting as such attorney-in-fact at the respective times of the signing thereof and the filing thereof with the SEC and was duly authorized to sign such document on behalf of the Company, and the signatures of such persons appearing on such documents are their genuine signatures.</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Each person who,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or attorney in-fact of such officer, signed (</w:t>
      </w:r>
      <w:r>
        <w:rPr>
          <w:rFonts w:ascii="Times New Roman" w:hAnsi="Times New Roman" w:eastAsia="Times New Roman" w:cs="Times New Roman"/>
          <w:b/>
          <w:sz w:val="24"/>
        </w:rPr>
        <w:t>a</w:t>
      </w:r>
      <w:r>
        <w:rPr>
          <w:rFonts w:ascii="Times New Roman" w:hAnsi="Times New Roman" w:eastAsia="Times New Roman" w:cs="Times New Roman"/>
          <w:b w:val="0"/>
          <w:sz w:val="24"/>
        </w:rPr>
        <w:t>) the Underwriting Agreement, (b) the Indenture, (c) the certificates for the Securities being delivered to the Underwriters as of the date hereof pursuant to the Underwriting Agreement [and the certificates for the Underlying Securities] or (d) any other document delivered in connection with the sale and public offering of the Securities and the closing related thereto was duly elected or appointed, qualified and acting as such officer or duly appointed and acting as such attorney-in-fact at the respective times of the signing and delivery thereof and was duly authorized to sign such document on behalf of the Company, and the signatures of such persons appearing on such documents are their genuine signatures.</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minute books and records of the Company relating to all proceedings of the stockholders and the Board of Directors of the Company (and any committee of or designated by the Board of Directors) made available to [Underwriters' counsel] and [Company counsel] are the original minute books and records of the Company, or are true, correct and complete copies thereof, with respect to all proceedings of said stockholders, Board of Directors and committees since [date]. The minute books and records of the Company made available to such counsel were true, correct and complete in all respects. There have been no material changes, additions or alterations in said minute books, records and other documents that have not been disclosed to [Underwriters' counse] and [Company counsel]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persons named below are duly elected and qualified corporate officers of the Company holding the offices set forth opposite their names. and the signatures set forth opposite their names are their genuine signatures or facsimiles thereof:</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[From [date] through the date hereof, there have been no reports filed by the Company pursuant to Section 13 or 15(d) of the Securities Exchange Act of 1934, as amended (the "</w:t>
      </w:r>
      <w:r>
        <w:rPr>
          <w:rFonts w:ascii="Times New Roman" w:hAnsi="Times New Roman" w:eastAsia="Times New Roman" w:cs="Times New Roman"/>
          <w:b/>
          <w:sz w:val="24"/>
        </w:rPr>
        <w:t>1934 Act</w:t>
      </w:r>
      <w:r>
        <w:rPr>
          <w:rFonts w:ascii="Times New Roman" w:hAnsi="Times New Roman" w:eastAsia="Times New Roman" w:cs="Times New Roman"/>
          <w:b w:val="0"/>
          <w:sz w:val="24"/>
        </w:rPr>
        <w:t>"), or proxy statements or information statements filed by the Company pursuant to Section 14 of the 1934 Act, except for [exceptions].]</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IN WITNESS WHEREOF, I have signed this certificate on behalf of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[Secretary's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Secretary</w:t>
      </w:r>
    </w:p>
    <w:p>
      <w:pPr>
        <w:keepNext w:val="0"/>
        <w:spacing w:before="120" w:after="0" w:line="260" w:lineRule="exact"/>
        <w:ind w:left="360" w:right="0" w:firstLine="240"/>
        <w:jc w:val="left"/>
      </w:pPr>
      <w:r>
        <w:rPr>
          <w:rFonts w:ascii="Times New Roman" w:hAnsi="Times New Roman" w:eastAsia="Times New Roman" w:cs="Times New Roman"/>
          <w:b w:val="0"/>
          <w:sz w:val="24"/>
        </w:rPr>
        <w:t>I, [officer of the company], [title] of the Company, do hereby certify that [Secretary's name] is on the date hereof and has been at all times since [date] the duly elected or appointed, qualified and acting Secretary of the Company, and the signature set forth above is the genuine signature of such officer.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[Articles/Certificate] of Incorporation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Attachment</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By-laws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Attachment</w:t>
      </w: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Resolutions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Attachment</w:t>
      </w:r>
    </w:p>
    <w:p>
      <w:pPr>
        <w:keepNext w:val="0"/>
        <w:spacing w:before="120" w:after="0" w:line="260" w:lineRule="exact"/>
        <w:ind w:left="360" w:right="0" w:firstLine="0"/>
        <w:jc w:val="left"/>
      </w:pPr>
      <w:r>
        <w:rPr>
          <w:rFonts w:ascii="Times New Roman" w:hAnsi="Times New Roman" w:eastAsia="Times New Roman" w:cs="Times New Roman"/>
          <w:b w:val="0"/>
          <w:sz w:val="24"/>
        </w:rPr>
        <w:t>EXHIBIT 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of Global Note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Attachment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