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Secretary’s Certificate</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[__________], 20[__]</w:t>
      </w:r>
    </w:p>
    <w:p>
      <w:pPr>
        <w:keepNext w:val="0"/>
        <w:spacing w:before="200" w:after="0" w:line="260" w:lineRule="exact"/>
        <w:ind w:left="360" w:right="0" w:firstLine="0"/>
        <w:jc w:val="both"/>
      </w:pPr>
      <w:r>
        <w:rPr>
          <w:rFonts w:ascii="Times New Roman" w:hAnsi="Times New Roman" w:eastAsia="Times New Roman" w:cs="Times New Roman"/>
          <w:b w:val="0"/>
          <w:sz w:val="24"/>
        </w:rPr>
        <w:t>This Secretary’s Certificate is delivered pursuant to Section [__] of that certain [Credit and Guaranty Agreement], dated as of the date hereof (the “</w:t>
      </w:r>
      <w:r>
        <w:rPr>
          <w:rFonts w:ascii="Times New Roman" w:hAnsi="Times New Roman" w:eastAsia="Times New Roman" w:cs="Times New Roman"/>
          <w:b w:val="0"/>
          <w:sz w:val="24"/>
        </w:rPr>
        <w:t>Loan Agreement</w:t>
      </w:r>
      <w:r>
        <w:rPr>
          <w:rFonts w:ascii="Times New Roman" w:hAnsi="Times New Roman" w:eastAsia="Times New Roman" w:cs="Times New Roman"/>
          <w:b w:val="0"/>
          <w:sz w:val="24"/>
        </w:rPr>
        <w:t xml:space="preserve">;” capitalized terms used but not otherwise defined herein shall have the meanings assigned to such terms in the Loan Agreement) by and among [__________],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[__________] corporation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as Borrower, the other Subsidiaries of Borrower from time to time party thereto, the lenders party thereto from time to time and [__________], as Administrative Agent and Collateral Agent.</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being the Secretary of the Company, not in [his / her] individual capacity, but solely in [his / her] capacity as the Secretary of the Company, does hereby certify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 xml:space="preserve">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the certificate of incorporation of the Company as filed with the Secretary of State of the State of [__________], together with any and all amendments thereto currently in effect, and no action has been taken to further amend, modify or repeal such certificate of incorporation, the same being in full force and effect in the attached form as of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Annex B</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the By-laws of the Company and any and all amendments thereto currently in effect, and no action has been taken to further amend, modify or repeal such By-laws, the same being in full force and effect in the attached form as of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Annex C</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the written consent of the board of directors of the Company, dated [__________], 20[__] (the “</w:t>
      </w:r>
      <w:r>
        <w:rPr>
          <w:rFonts w:ascii="Times New Roman" w:hAnsi="Times New Roman" w:eastAsia="Times New Roman" w:cs="Times New Roman"/>
          <w:b w:val="0"/>
          <w:sz w:val="24"/>
        </w:rPr>
        <w:t>Resolutions</w:t>
      </w:r>
      <w:r>
        <w:rPr>
          <w:rFonts w:ascii="Times New Roman" w:hAnsi="Times New Roman" w:eastAsia="Times New Roman" w:cs="Times New Roman"/>
          <w:b w:val="0"/>
          <w:sz w:val="24"/>
        </w:rPr>
        <w:t>”), which authorize the execution, delivery and performance by Company of the Loan Agreement and/or the other [Credit Documents] executed or to be executed by the Company and the consummation of the transactions contemplated thereby. The Resolutions have not been amended, modified, revoked or rescinded, have been in full force and effect since the date of their adoption and remain in full force and effect as of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persons whose names appear on </w:t>
      </w:r>
      <w:r>
        <w:rPr>
          <w:rFonts w:ascii="Times New Roman" w:hAnsi="Times New Roman" w:eastAsia="Times New Roman" w:cs="Times New Roman"/>
          <w:b w:val="0"/>
          <w:sz w:val="24"/>
        </w:rPr>
        <w:t>Annex D</w:t>
      </w:r>
      <w:r>
        <w:rPr>
          <w:rFonts w:ascii="Times New Roman" w:hAnsi="Times New Roman" w:eastAsia="Times New Roman" w:cs="Times New Roman"/>
          <w:b w:val="0"/>
          <w:sz w:val="24"/>
        </w:rPr>
        <w:t xml:space="preserve"> are, as of the date hereof, and continue to be, duly elected and qualified officers of the Company, each holding the respective offices set forth opposite their names on </w:t>
      </w:r>
      <w:r>
        <w:rPr>
          <w:rFonts w:ascii="Times New Roman" w:hAnsi="Times New Roman" w:eastAsia="Times New Roman" w:cs="Times New Roman"/>
          <w:b w:val="0"/>
          <w:sz w:val="24"/>
        </w:rPr>
        <w:t>Annex D</w:t>
      </w:r>
      <w:r>
        <w:rPr>
          <w:rFonts w:ascii="Times New Roman" w:hAnsi="Times New Roman" w:eastAsia="Times New Roman" w:cs="Times New Roman"/>
          <w:b w:val="0"/>
          <w:sz w:val="24"/>
        </w:rPr>
        <w:t xml:space="preserve"> and the signatures appearing opposite their respective names on </w:t>
      </w:r>
      <w:r>
        <w:rPr>
          <w:rFonts w:ascii="Times New Roman" w:hAnsi="Times New Roman" w:eastAsia="Times New Roman" w:cs="Times New Roman"/>
          <w:b w:val="0"/>
          <w:sz w:val="24"/>
        </w:rPr>
        <w:t>Annex D</w:t>
      </w:r>
      <w:r>
        <w:rPr>
          <w:rFonts w:ascii="Times New Roman" w:hAnsi="Times New Roman" w:eastAsia="Times New Roman" w:cs="Times New Roman"/>
          <w:b w:val="0"/>
          <w:sz w:val="24"/>
        </w:rPr>
        <w:t xml:space="preserve"> are the true and genuine signatures of such officers, which persons are authorized to execute, deliver and perform the Loan Agreement and/or the other [Credit Documents] and all other documents, instruments or agreements related thereto executed or to be executed by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are no outstanding or contemplated proceedings for the dissolution or liquidation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Annex E</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Secretary of State of the State of [__________], certifying as to the good standing of the Company under the laws of the State of [__________], dated [__________], 20[__], and certificates of qualification of the Company to transact business in each jurisdiction where the conduct of its business or ownership of its properties requires the Company to be so qualified.</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PAGE FOLLOWS</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as of the date first written above, the undersigned has executed this certificate, not in [his / her] individual capacity, but solely in [his / her] capacity as the Secretary of the Company on behalf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I, [__________], [title of officer] of the Company, hereby certify, not in my individual capacity, but solely in my capacity as the [title of officer] of the Company, that [__________] is the duly elected, qualified and acting Secretary of the Company and that the signature set forth above is [his / her] true signature.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 xml:space="preserve">ANNEX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TO SECRETARY’S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Certificate of Incorporation</w:t>
      </w:r>
    </w:p>
    <w:p>
      <w:pPr/>
    </w:p>
    <w:p>
      <w:pPr>
        <w:keepNext w:val="0"/>
        <w:spacing w:before="120" w:after="0" w:line="260" w:lineRule="exact"/>
        <w:ind w:left="360" w:right="0" w:firstLine="0"/>
        <w:jc w:val="left"/>
      </w:pPr>
      <w:r>
        <w:rPr>
          <w:rFonts w:ascii="Times New Roman" w:hAnsi="Times New Roman" w:eastAsia="Times New Roman" w:cs="Times New Roman"/>
          <w:b/>
          <w:sz w:val="24"/>
        </w:rPr>
        <w:t>ANNEX B TO SECRETARY’S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By-laws</w:t>
      </w:r>
    </w:p>
    <w:p>
      <w:pPr/>
    </w:p>
    <w:p>
      <w:pPr>
        <w:keepNext w:val="0"/>
        <w:spacing w:before="120" w:after="0" w:line="260" w:lineRule="exact"/>
        <w:ind w:left="360" w:right="0" w:firstLine="0"/>
        <w:jc w:val="left"/>
      </w:pPr>
      <w:r>
        <w:rPr>
          <w:rFonts w:ascii="Times New Roman" w:hAnsi="Times New Roman" w:eastAsia="Times New Roman" w:cs="Times New Roman"/>
          <w:b/>
          <w:sz w:val="24"/>
        </w:rPr>
        <w:t>ANNEX C TO SECRETARY’S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Resolutions</w:t>
      </w:r>
    </w:p>
    <w:p>
      <w:pPr/>
    </w:p>
    <w:p>
      <w:pPr>
        <w:keepNext w:val="0"/>
        <w:spacing w:before="120" w:after="0" w:line="260" w:lineRule="exact"/>
        <w:ind w:left="360" w:right="0" w:firstLine="0"/>
        <w:jc w:val="left"/>
      </w:pPr>
      <w:r>
        <w:rPr>
          <w:rFonts w:ascii="Times New Roman" w:hAnsi="Times New Roman" w:eastAsia="Times New Roman" w:cs="Times New Roman"/>
          <w:b/>
          <w:sz w:val="24"/>
        </w:rPr>
        <w:t>ANNEX D TO SECRETARY’S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Incumbency Certificate</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TITLE(S)</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r>
        <w:rPr>
          <w:rFonts w:ascii="Times New Roman" w:hAnsi="Times New Roman" w:eastAsia="Times New Roman" w:cs="Times New Roman"/>
          <w:sz w:val="24"/>
        </w:rPr>
        <w:br/>
      </w:r>
      <w:r>
        <w:rPr>
          <w:rFonts w:ascii="Times New Roman" w:hAnsi="Times New Roman" w:eastAsia="Times New Roman" w:cs="Times New Roman"/>
          <w:b/>
          <w:sz w:val="24"/>
        </w:rPr>
        <w:t>_______________________</w:t>
      </w:r>
      <w:r>
        <w:rPr>
          <w:rFonts w:ascii="Times New Roman" w:hAnsi="Times New Roman" w:eastAsia="Times New Roman" w:cs="Times New Roman"/>
          <w:sz w:val="24"/>
        </w:rPr>
        <w:br/>
      </w:r>
      <w:r>
        <w:rPr>
          <w:rFonts w:ascii="Times New Roman" w:hAnsi="Times New Roman" w:eastAsia="Times New Roman" w:cs="Times New Roman"/>
          <w:b/>
          <w:sz w:val="24"/>
        </w:rPr>
        <w:t>_______________________</w:t>
      </w:r>
      <w:r>
        <w:rPr>
          <w:rFonts w:ascii="Times New Roman" w:hAnsi="Times New Roman" w:eastAsia="Times New Roman" w:cs="Times New Roman"/>
          <w:sz w:val="24"/>
        </w:rPr>
        <w:br/>
      </w:r>
      <w:r>
        <w:rPr>
          <w:rFonts w:ascii="Times New Roman" w:hAnsi="Times New Roman" w:eastAsia="Times New Roman" w:cs="Times New Roman"/>
          <w:b/>
          <w:sz w:val="24"/>
        </w:rPr>
        <w:t>_______________________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ANNEX E TO SECRETARY’S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Certificate of Good Standing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